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7D6" w:rsidRPr="006540F9" w:rsidRDefault="00B86D0F">
      <w:pPr>
        <w:rPr>
          <w:rFonts w:ascii="Times New Roman" w:eastAsia="仿宋" w:hAnsi="Times New Roman" w:cs="Times New Roman"/>
          <w:sz w:val="32"/>
          <w:szCs w:val="32"/>
        </w:rPr>
      </w:pPr>
      <w:bookmarkStart w:id="0" w:name="_GoBack"/>
      <w:bookmarkEnd w:id="0"/>
      <w:r w:rsidRPr="006540F9">
        <w:rPr>
          <w:rFonts w:ascii="Times New Roman" w:eastAsia="仿宋" w:hAnsi="Times New Roman" w:cs="Times New Roman" w:hint="eastAsia"/>
          <w:sz w:val="32"/>
          <w:szCs w:val="32"/>
        </w:rPr>
        <w:t>附件</w:t>
      </w:r>
      <w:r w:rsidRPr="006540F9">
        <w:rPr>
          <w:rFonts w:ascii="Times New Roman" w:eastAsia="仿宋" w:hAnsi="Times New Roman" w:cs="Times New Roman"/>
          <w:sz w:val="32"/>
          <w:szCs w:val="32"/>
        </w:rPr>
        <w:t>1</w:t>
      </w:r>
    </w:p>
    <w:p w:rsidR="001F07D6" w:rsidRPr="006540F9" w:rsidRDefault="00B86D0F">
      <w:pPr>
        <w:jc w:val="center"/>
        <w:rPr>
          <w:rFonts w:ascii="Times New Roman" w:eastAsia="方正小标宋简体" w:hAnsi="Times New Roman" w:cs="Times New Roman"/>
          <w:sz w:val="36"/>
          <w:szCs w:val="36"/>
        </w:rPr>
      </w:pPr>
      <w:r w:rsidRPr="006540F9">
        <w:rPr>
          <w:rFonts w:ascii="Times New Roman" w:eastAsia="方正小标宋简体" w:hAnsi="Times New Roman" w:cs="Times New Roman"/>
          <w:sz w:val="36"/>
          <w:szCs w:val="36"/>
        </w:rPr>
        <w:t>2016-2020</w:t>
      </w:r>
      <w:r w:rsidRPr="006540F9">
        <w:rPr>
          <w:rFonts w:ascii="Times New Roman" w:eastAsia="方正小标宋简体" w:hAnsi="Times New Roman" w:cs="Times New Roman" w:hint="eastAsia"/>
          <w:sz w:val="36"/>
          <w:szCs w:val="36"/>
        </w:rPr>
        <w:t>年度全国科普示范县（市、区）名单</w:t>
      </w:r>
    </w:p>
    <w:p w:rsidR="001F07D6" w:rsidRPr="006540F9" w:rsidRDefault="00B86D0F">
      <w:pPr>
        <w:jc w:val="center"/>
        <w:rPr>
          <w:rFonts w:ascii="Times New Roman" w:eastAsia="方正小标宋简体" w:hAnsi="Times New Roman" w:cs="Times New Roman"/>
          <w:sz w:val="36"/>
          <w:szCs w:val="36"/>
        </w:rPr>
      </w:pPr>
      <w:r w:rsidRPr="006540F9">
        <w:rPr>
          <w:rFonts w:ascii="Times New Roman" w:eastAsia="方正小标宋简体" w:hAnsi="Times New Roman" w:cs="Times New Roman" w:hint="eastAsia"/>
          <w:sz w:val="36"/>
          <w:szCs w:val="36"/>
        </w:rPr>
        <w:t>（共</w:t>
      </w:r>
      <w:r w:rsidRPr="006540F9">
        <w:rPr>
          <w:rFonts w:ascii="Times New Roman" w:eastAsia="方正小标宋简体" w:hAnsi="Times New Roman" w:cs="Times New Roman"/>
          <w:sz w:val="36"/>
          <w:szCs w:val="36"/>
        </w:rPr>
        <w:t>23</w:t>
      </w:r>
      <w:r w:rsidRPr="006540F9">
        <w:rPr>
          <w:rFonts w:ascii="Times New Roman" w:eastAsia="方正小标宋简体" w:hAnsi="Times New Roman" w:cs="Times New Roman" w:hint="eastAsia"/>
          <w:sz w:val="36"/>
          <w:szCs w:val="36"/>
        </w:rPr>
        <w:t>个）</w:t>
      </w:r>
    </w:p>
    <w:p w:rsidR="001F07D6" w:rsidRPr="006540F9" w:rsidRDefault="001F07D6">
      <w:pPr>
        <w:rPr>
          <w:rFonts w:ascii="Times New Roman" w:eastAsia="仿宋" w:hAnsi="Times New Roman" w:cs="Times New Roman"/>
          <w:sz w:val="32"/>
          <w:szCs w:val="32"/>
        </w:rPr>
      </w:pPr>
    </w:p>
    <w:p w:rsidR="001F07D6" w:rsidRPr="006540F9" w:rsidRDefault="00B86D0F">
      <w:pPr>
        <w:rPr>
          <w:rFonts w:ascii="Times New Roman" w:eastAsia="仿宋" w:hAnsi="Times New Roman" w:cs="Times New Roman"/>
          <w:sz w:val="32"/>
          <w:szCs w:val="32"/>
        </w:rPr>
      </w:pPr>
      <w:r w:rsidRPr="006540F9">
        <w:rPr>
          <w:rFonts w:ascii="Times New Roman" w:eastAsia="仿宋" w:hAnsi="Times New Roman" w:cs="Times New Roman"/>
          <w:sz w:val="32"/>
          <w:szCs w:val="32"/>
        </w:rPr>
        <w:t>南京市鼓楼区、南京市江宁区、南京市玄武区</w:t>
      </w:r>
    </w:p>
    <w:p w:rsidR="001F07D6" w:rsidRPr="006540F9" w:rsidRDefault="00B86D0F">
      <w:pPr>
        <w:rPr>
          <w:rFonts w:ascii="Times New Roman" w:eastAsia="仿宋" w:hAnsi="Times New Roman" w:cs="Times New Roman"/>
          <w:sz w:val="32"/>
          <w:szCs w:val="32"/>
        </w:rPr>
      </w:pPr>
      <w:r w:rsidRPr="006540F9">
        <w:rPr>
          <w:rFonts w:ascii="Times New Roman" w:eastAsia="仿宋" w:hAnsi="Times New Roman" w:cs="Times New Roman"/>
          <w:sz w:val="32"/>
          <w:szCs w:val="32"/>
        </w:rPr>
        <w:t>无锡市江阴市、无锡市宜兴市</w:t>
      </w:r>
    </w:p>
    <w:p w:rsidR="001F07D6" w:rsidRPr="006540F9" w:rsidRDefault="00B86D0F">
      <w:pPr>
        <w:rPr>
          <w:rFonts w:ascii="Times New Roman" w:eastAsia="仿宋" w:hAnsi="Times New Roman" w:cs="Times New Roman"/>
          <w:sz w:val="32"/>
          <w:szCs w:val="32"/>
        </w:rPr>
      </w:pPr>
      <w:r w:rsidRPr="006540F9">
        <w:rPr>
          <w:rFonts w:ascii="Times New Roman" w:eastAsia="仿宋" w:hAnsi="Times New Roman" w:cs="Times New Roman"/>
          <w:sz w:val="32"/>
          <w:szCs w:val="32"/>
        </w:rPr>
        <w:t>徐州市丰县</w:t>
      </w:r>
    </w:p>
    <w:p w:rsidR="001F07D6" w:rsidRPr="006540F9" w:rsidRDefault="00B86D0F">
      <w:pPr>
        <w:rPr>
          <w:rFonts w:ascii="Times New Roman" w:eastAsia="仿宋" w:hAnsi="Times New Roman" w:cs="Times New Roman"/>
          <w:sz w:val="32"/>
          <w:szCs w:val="32"/>
        </w:rPr>
      </w:pPr>
      <w:r w:rsidRPr="006540F9">
        <w:rPr>
          <w:rFonts w:ascii="Times New Roman" w:eastAsia="仿宋" w:hAnsi="Times New Roman" w:cs="Times New Roman"/>
          <w:sz w:val="32"/>
          <w:szCs w:val="32"/>
        </w:rPr>
        <w:t>常州市武进区、常州市金坛区</w:t>
      </w:r>
    </w:p>
    <w:p w:rsidR="001F07D6" w:rsidRPr="006540F9" w:rsidRDefault="00B86D0F">
      <w:pPr>
        <w:rPr>
          <w:rFonts w:ascii="Times New Roman" w:eastAsia="仿宋" w:hAnsi="Times New Roman" w:cs="Times New Roman"/>
          <w:sz w:val="32"/>
          <w:szCs w:val="32"/>
        </w:rPr>
      </w:pPr>
      <w:r w:rsidRPr="006540F9">
        <w:rPr>
          <w:rFonts w:ascii="Times New Roman" w:eastAsia="仿宋" w:hAnsi="Times New Roman" w:cs="Times New Roman"/>
          <w:sz w:val="32"/>
          <w:szCs w:val="32"/>
        </w:rPr>
        <w:t>苏州市太仓市、苏州市张家港市、苏州市吴中区、苏州市常熟市</w:t>
      </w:r>
    </w:p>
    <w:p w:rsidR="001F07D6" w:rsidRPr="006540F9" w:rsidRDefault="00B86D0F">
      <w:pPr>
        <w:rPr>
          <w:rFonts w:ascii="Times New Roman" w:eastAsia="仿宋" w:hAnsi="Times New Roman" w:cs="Times New Roman"/>
          <w:sz w:val="32"/>
          <w:szCs w:val="32"/>
        </w:rPr>
      </w:pPr>
      <w:r w:rsidRPr="006540F9">
        <w:rPr>
          <w:rFonts w:ascii="Times New Roman" w:eastAsia="仿宋" w:hAnsi="Times New Roman" w:cs="Times New Roman"/>
          <w:sz w:val="32"/>
          <w:szCs w:val="32"/>
        </w:rPr>
        <w:t>南通市崇川区、南通市通州区、南通市海门市</w:t>
      </w:r>
    </w:p>
    <w:p w:rsidR="001F07D6" w:rsidRPr="006540F9" w:rsidRDefault="00B86D0F">
      <w:pPr>
        <w:rPr>
          <w:rFonts w:ascii="Times New Roman" w:eastAsia="仿宋" w:hAnsi="Times New Roman" w:cs="Times New Roman"/>
          <w:sz w:val="32"/>
          <w:szCs w:val="32"/>
        </w:rPr>
      </w:pPr>
      <w:r w:rsidRPr="006540F9">
        <w:rPr>
          <w:rFonts w:ascii="Times New Roman" w:eastAsia="仿宋" w:hAnsi="Times New Roman" w:cs="Times New Roman"/>
          <w:sz w:val="32"/>
          <w:szCs w:val="32"/>
        </w:rPr>
        <w:t>连云港市东海县</w:t>
      </w:r>
    </w:p>
    <w:p w:rsidR="001F07D6" w:rsidRPr="006540F9" w:rsidRDefault="00B86D0F">
      <w:pPr>
        <w:rPr>
          <w:rFonts w:ascii="Times New Roman" w:eastAsia="仿宋" w:hAnsi="Times New Roman" w:cs="Times New Roman"/>
          <w:sz w:val="32"/>
          <w:szCs w:val="32"/>
        </w:rPr>
      </w:pPr>
      <w:r w:rsidRPr="006540F9">
        <w:rPr>
          <w:rFonts w:ascii="Times New Roman" w:eastAsia="仿宋" w:hAnsi="Times New Roman" w:cs="Times New Roman"/>
          <w:sz w:val="32"/>
          <w:szCs w:val="32"/>
        </w:rPr>
        <w:t>淮安市淮阴区</w:t>
      </w:r>
    </w:p>
    <w:p w:rsidR="001F07D6" w:rsidRPr="006540F9" w:rsidRDefault="00B86D0F">
      <w:pPr>
        <w:rPr>
          <w:rFonts w:ascii="Times New Roman" w:eastAsia="仿宋" w:hAnsi="Times New Roman" w:cs="Times New Roman"/>
          <w:sz w:val="32"/>
          <w:szCs w:val="32"/>
        </w:rPr>
      </w:pPr>
      <w:r w:rsidRPr="006540F9">
        <w:rPr>
          <w:rFonts w:ascii="Times New Roman" w:eastAsia="仿宋" w:hAnsi="Times New Roman" w:cs="Times New Roman"/>
          <w:sz w:val="32"/>
          <w:szCs w:val="32"/>
        </w:rPr>
        <w:t>盐城市大丰区</w:t>
      </w:r>
    </w:p>
    <w:p w:rsidR="001F07D6" w:rsidRPr="006540F9" w:rsidRDefault="00B86D0F">
      <w:pPr>
        <w:rPr>
          <w:rFonts w:ascii="Times New Roman" w:eastAsia="仿宋" w:hAnsi="Times New Roman" w:cs="Times New Roman"/>
          <w:sz w:val="32"/>
          <w:szCs w:val="32"/>
        </w:rPr>
      </w:pPr>
      <w:r w:rsidRPr="006540F9">
        <w:rPr>
          <w:rFonts w:ascii="Times New Roman" w:eastAsia="仿宋" w:hAnsi="Times New Roman" w:cs="Times New Roman"/>
          <w:sz w:val="32"/>
          <w:szCs w:val="32"/>
        </w:rPr>
        <w:t>扬州市宝应县</w:t>
      </w:r>
    </w:p>
    <w:p w:rsidR="001F07D6" w:rsidRPr="006540F9" w:rsidRDefault="00B86D0F">
      <w:pPr>
        <w:rPr>
          <w:rFonts w:ascii="Times New Roman" w:eastAsia="仿宋" w:hAnsi="Times New Roman" w:cs="Times New Roman"/>
          <w:sz w:val="32"/>
          <w:szCs w:val="32"/>
        </w:rPr>
      </w:pPr>
      <w:r w:rsidRPr="006540F9">
        <w:rPr>
          <w:rFonts w:ascii="Times New Roman" w:eastAsia="仿宋" w:hAnsi="Times New Roman" w:cs="Times New Roman"/>
          <w:sz w:val="32"/>
          <w:szCs w:val="32"/>
        </w:rPr>
        <w:t>镇江市扬中市</w:t>
      </w:r>
    </w:p>
    <w:p w:rsidR="001F07D6" w:rsidRPr="006540F9" w:rsidRDefault="00B86D0F">
      <w:pPr>
        <w:rPr>
          <w:rFonts w:ascii="Times New Roman" w:eastAsia="仿宋" w:hAnsi="Times New Roman" w:cs="Times New Roman"/>
          <w:sz w:val="32"/>
          <w:szCs w:val="32"/>
        </w:rPr>
      </w:pPr>
      <w:r w:rsidRPr="006540F9">
        <w:rPr>
          <w:rFonts w:ascii="Times New Roman" w:eastAsia="仿宋" w:hAnsi="Times New Roman" w:cs="Times New Roman"/>
          <w:sz w:val="32"/>
          <w:szCs w:val="32"/>
        </w:rPr>
        <w:t>泰州市靖江市、泰州市泰兴市</w:t>
      </w:r>
    </w:p>
    <w:p w:rsidR="001F07D6" w:rsidRPr="006540F9" w:rsidRDefault="00B86D0F">
      <w:pPr>
        <w:rPr>
          <w:rFonts w:ascii="Times New Roman" w:eastAsia="仿宋" w:hAnsi="Times New Roman" w:cs="Times New Roman"/>
          <w:sz w:val="32"/>
          <w:szCs w:val="32"/>
        </w:rPr>
      </w:pPr>
      <w:r w:rsidRPr="006540F9">
        <w:rPr>
          <w:rFonts w:ascii="Times New Roman" w:eastAsia="仿宋" w:hAnsi="Times New Roman" w:cs="Times New Roman"/>
          <w:sz w:val="32"/>
          <w:szCs w:val="32"/>
        </w:rPr>
        <w:t>宿迁市宿豫区</w:t>
      </w:r>
    </w:p>
    <w:p w:rsidR="001F07D6" w:rsidRPr="006540F9" w:rsidRDefault="001F07D6">
      <w:pPr>
        <w:rPr>
          <w:rFonts w:ascii="Times New Roman" w:eastAsia="仿宋" w:hAnsi="Times New Roman" w:cs="Times New Roman"/>
          <w:sz w:val="32"/>
          <w:szCs w:val="32"/>
        </w:rPr>
      </w:pPr>
    </w:p>
    <w:p w:rsidR="001F07D6" w:rsidRPr="006540F9" w:rsidRDefault="001F07D6">
      <w:pPr>
        <w:rPr>
          <w:rFonts w:ascii="Times New Roman" w:eastAsia="仿宋" w:hAnsi="Times New Roman" w:cs="Times New Roman"/>
          <w:sz w:val="32"/>
          <w:szCs w:val="32"/>
        </w:rPr>
      </w:pPr>
    </w:p>
    <w:p w:rsidR="001F07D6" w:rsidRPr="006540F9" w:rsidRDefault="001F07D6">
      <w:pPr>
        <w:rPr>
          <w:rFonts w:ascii="Times New Roman" w:eastAsia="仿宋" w:hAnsi="Times New Roman" w:cs="Times New Roman"/>
          <w:sz w:val="32"/>
          <w:szCs w:val="32"/>
        </w:rPr>
        <w:sectPr w:rsidR="001F07D6" w:rsidRPr="006540F9">
          <w:footerReference w:type="default" r:id="rId7"/>
          <w:pgSz w:w="11906" w:h="16838"/>
          <w:pgMar w:top="1440" w:right="1800" w:bottom="1440" w:left="1800" w:header="851" w:footer="992" w:gutter="0"/>
          <w:cols w:space="425"/>
          <w:docGrid w:type="lines" w:linePitch="312"/>
        </w:sectPr>
      </w:pPr>
    </w:p>
    <w:p w:rsidR="001F07D6" w:rsidRPr="006540F9" w:rsidRDefault="00B86D0F">
      <w:pPr>
        <w:pStyle w:val="a7"/>
        <w:spacing w:beforeLines="50" w:before="156" w:afterLines="150" w:after="468" w:line="700" w:lineRule="exact"/>
        <w:jc w:val="left"/>
        <w:rPr>
          <w:rFonts w:ascii="Times New Roman" w:eastAsia="仿宋" w:hAnsi="Times New Roman"/>
          <w:sz w:val="32"/>
          <w:szCs w:val="32"/>
        </w:rPr>
      </w:pPr>
      <w:r w:rsidRPr="006540F9">
        <w:rPr>
          <w:rFonts w:ascii="Times New Roman" w:eastAsia="仿宋" w:hAnsi="Times New Roman" w:hint="eastAsia"/>
          <w:sz w:val="32"/>
          <w:szCs w:val="32"/>
        </w:rPr>
        <w:lastRenderedPageBreak/>
        <w:t>附件</w:t>
      </w:r>
      <w:r w:rsidRPr="006540F9">
        <w:rPr>
          <w:rFonts w:ascii="Times New Roman" w:eastAsia="仿宋" w:hAnsi="Times New Roman"/>
          <w:sz w:val="32"/>
          <w:szCs w:val="32"/>
        </w:rPr>
        <w:t>2</w:t>
      </w:r>
    </w:p>
    <w:p w:rsidR="001F07D6" w:rsidRPr="006540F9" w:rsidRDefault="00B86D0F">
      <w:pPr>
        <w:pStyle w:val="a5"/>
        <w:shd w:val="clear" w:color="auto" w:fill="FFFFFF"/>
        <w:spacing w:before="0" w:beforeAutospacing="0" w:after="0" w:afterAutospacing="0"/>
        <w:jc w:val="center"/>
        <w:rPr>
          <w:rFonts w:ascii="Times New Roman" w:eastAsia="方正小标宋简体" w:hAnsi="Times New Roman" w:cs="Times New Roman"/>
          <w:kern w:val="2"/>
          <w:sz w:val="36"/>
          <w:szCs w:val="36"/>
        </w:rPr>
      </w:pPr>
      <w:r w:rsidRPr="006540F9">
        <w:rPr>
          <w:rFonts w:ascii="Times New Roman" w:eastAsia="方正小标宋简体" w:hAnsi="Times New Roman" w:cs="Times New Roman" w:hint="eastAsia"/>
          <w:kern w:val="2"/>
          <w:sz w:val="36"/>
          <w:szCs w:val="36"/>
        </w:rPr>
        <w:t>全国科普示范县（市、区）标准</w:t>
      </w:r>
    </w:p>
    <w:p w:rsidR="001F07D6" w:rsidRPr="006540F9" w:rsidRDefault="00B86D0F">
      <w:pPr>
        <w:pStyle w:val="a5"/>
        <w:shd w:val="clear" w:color="auto" w:fill="FFFFFF"/>
        <w:spacing w:before="0" w:beforeAutospacing="0" w:after="0" w:afterAutospacing="0"/>
        <w:jc w:val="center"/>
        <w:rPr>
          <w:rFonts w:ascii="Times New Roman" w:eastAsia="方正小标宋简体" w:hAnsi="Times New Roman" w:cs="Times New Roman"/>
          <w:kern w:val="2"/>
          <w:sz w:val="36"/>
          <w:szCs w:val="36"/>
        </w:rPr>
      </w:pPr>
      <w:r w:rsidRPr="006540F9">
        <w:rPr>
          <w:rFonts w:ascii="Times New Roman" w:eastAsia="方正小标宋简体" w:hAnsi="Times New Roman" w:cs="Times New Roman" w:hint="eastAsia"/>
          <w:kern w:val="2"/>
          <w:sz w:val="36"/>
          <w:szCs w:val="36"/>
        </w:rPr>
        <w:t>（</w:t>
      </w:r>
      <w:r w:rsidRPr="006540F9">
        <w:rPr>
          <w:rFonts w:ascii="Times New Roman" w:eastAsia="方正小标宋简体" w:hAnsi="Times New Roman" w:cs="Times New Roman"/>
          <w:kern w:val="2"/>
          <w:sz w:val="36"/>
          <w:szCs w:val="36"/>
        </w:rPr>
        <w:t>2016-2020</w:t>
      </w:r>
      <w:r w:rsidRPr="006540F9">
        <w:rPr>
          <w:rFonts w:ascii="Times New Roman" w:eastAsia="方正小标宋简体" w:hAnsi="Times New Roman" w:cs="Times New Roman" w:hint="eastAsia"/>
          <w:kern w:val="2"/>
          <w:sz w:val="36"/>
          <w:szCs w:val="36"/>
        </w:rPr>
        <w:t>年）</w:t>
      </w:r>
    </w:p>
    <w:p w:rsidR="001F07D6" w:rsidRPr="006540F9" w:rsidRDefault="00B86D0F">
      <w:pPr>
        <w:pStyle w:val="a5"/>
        <w:shd w:val="clear" w:color="auto" w:fill="FFFFFF"/>
        <w:spacing w:before="0" w:beforeAutospacing="0" w:after="0" w:afterAutospacing="0"/>
        <w:ind w:firstLineChars="200" w:firstLine="643"/>
        <w:rPr>
          <w:rFonts w:ascii="Times New Roman" w:eastAsia="黑体" w:hAnsi="Times New Roman" w:cs="Times New Roman"/>
          <w:color w:val="3D3D3D"/>
          <w:sz w:val="32"/>
          <w:szCs w:val="32"/>
        </w:rPr>
      </w:pPr>
      <w:r w:rsidRPr="006540F9">
        <w:rPr>
          <w:rStyle w:val="a6"/>
          <w:rFonts w:ascii="Times New Roman" w:eastAsia="黑体" w:hAnsi="Times New Roman" w:cs="Times New Roman" w:hint="eastAsia"/>
          <w:color w:val="3D3D3D"/>
          <w:sz w:val="32"/>
          <w:szCs w:val="32"/>
        </w:rPr>
        <w:t>一、党委和政府重视公民科学素质建设，加强对科普工作的领导。</w:t>
      </w:r>
    </w:p>
    <w:p w:rsidR="001F07D6" w:rsidRPr="006540F9" w:rsidRDefault="00B86D0F">
      <w:pPr>
        <w:pStyle w:val="a5"/>
        <w:shd w:val="clear" w:color="auto" w:fill="FFFFFF"/>
        <w:spacing w:before="0" w:beforeAutospacing="0" w:after="225" w:afterAutospacing="0"/>
        <w:ind w:firstLineChars="200" w:firstLine="640"/>
        <w:rPr>
          <w:rFonts w:ascii="Times New Roman" w:eastAsia="仿宋" w:hAnsi="Times New Roman" w:cs="Times New Roman"/>
          <w:color w:val="3D3D3D"/>
          <w:sz w:val="32"/>
          <w:szCs w:val="32"/>
        </w:rPr>
      </w:pPr>
      <w:r w:rsidRPr="006540F9">
        <w:rPr>
          <w:rFonts w:ascii="Times New Roman" w:eastAsia="仿宋" w:hAnsi="Times New Roman" w:cs="Times New Roman"/>
          <w:color w:val="3D3D3D"/>
          <w:sz w:val="32"/>
          <w:szCs w:val="32"/>
        </w:rPr>
        <w:t>1</w:t>
      </w:r>
      <w:r w:rsidRPr="006540F9">
        <w:rPr>
          <w:rFonts w:ascii="Times New Roman" w:eastAsia="仿宋" w:hAnsi="Times New Roman" w:cs="Times New Roman" w:hint="eastAsia"/>
          <w:color w:val="3D3D3D"/>
          <w:sz w:val="32"/>
          <w:szCs w:val="32"/>
        </w:rPr>
        <w:t>、党委、政府重视公民科学素质建设。认真贯彻《科普法》，积极实施《纲要》，将全民科学素质建设纳入当地经济社会发展总体规划及精神文明建设规划，并结合本地区实际，制定公民科学素质建设和科普工作规划、年度计划，将科普工作纳入党政工作重要议事日程。党政领导积极参加科普活动，每年听取工作汇报，研究解决问题，营造良好的工作环境和条件。</w:t>
      </w:r>
    </w:p>
    <w:p w:rsidR="001F07D6" w:rsidRPr="006540F9" w:rsidRDefault="00B86D0F">
      <w:pPr>
        <w:pStyle w:val="a5"/>
        <w:shd w:val="clear" w:color="auto" w:fill="FFFFFF"/>
        <w:spacing w:before="0" w:beforeAutospacing="0" w:after="225" w:afterAutospacing="0"/>
        <w:ind w:firstLineChars="200" w:firstLine="640"/>
        <w:rPr>
          <w:rFonts w:ascii="Times New Roman" w:eastAsia="仿宋" w:hAnsi="Times New Roman" w:cs="Times New Roman"/>
          <w:color w:val="3D3D3D"/>
          <w:sz w:val="32"/>
          <w:szCs w:val="32"/>
        </w:rPr>
      </w:pPr>
      <w:r w:rsidRPr="006540F9">
        <w:rPr>
          <w:rFonts w:ascii="Times New Roman" w:eastAsia="仿宋" w:hAnsi="Times New Roman" w:cs="Times New Roman"/>
          <w:color w:val="3D3D3D"/>
          <w:sz w:val="32"/>
          <w:szCs w:val="32"/>
        </w:rPr>
        <w:t>2</w:t>
      </w:r>
      <w:r w:rsidRPr="006540F9">
        <w:rPr>
          <w:rFonts w:ascii="Times New Roman" w:eastAsia="仿宋" w:hAnsi="Times New Roman" w:cs="Times New Roman" w:hint="eastAsia"/>
          <w:color w:val="3D3D3D"/>
          <w:sz w:val="32"/>
          <w:szCs w:val="32"/>
        </w:rPr>
        <w:t>、健全协调领导制度。健全公民科学素质建设工作机制和机构，建立动员社会力量参与实施《全民科学素质纲要》和开展科普工作的有效机制。</w:t>
      </w:r>
    </w:p>
    <w:p w:rsidR="001F07D6" w:rsidRPr="006540F9" w:rsidRDefault="00B86D0F">
      <w:pPr>
        <w:pStyle w:val="a5"/>
        <w:shd w:val="clear" w:color="auto" w:fill="FFFFFF"/>
        <w:spacing w:before="0" w:beforeAutospacing="0" w:after="225" w:afterAutospacing="0"/>
        <w:ind w:firstLineChars="200" w:firstLine="640"/>
        <w:rPr>
          <w:rFonts w:ascii="Times New Roman" w:eastAsia="仿宋" w:hAnsi="Times New Roman" w:cs="Times New Roman"/>
          <w:color w:val="3D3D3D"/>
          <w:sz w:val="32"/>
          <w:szCs w:val="32"/>
        </w:rPr>
      </w:pPr>
      <w:r w:rsidRPr="006540F9">
        <w:rPr>
          <w:rFonts w:ascii="Times New Roman" w:eastAsia="仿宋" w:hAnsi="Times New Roman" w:cs="Times New Roman"/>
          <w:color w:val="3D3D3D"/>
          <w:sz w:val="32"/>
          <w:szCs w:val="32"/>
        </w:rPr>
        <w:t>3</w:t>
      </w:r>
      <w:r w:rsidRPr="006540F9">
        <w:rPr>
          <w:rFonts w:ascii="Times New Roman" w:eastAsia="仿宋" w:hAnsi="Times New Roman" w:cs="Times New Roman" w:hint="eastAsia"/>
          <w:color w:val="3D3D3D"/>
          <w:sz w:val="32"/>
          <w:szCs w:val="32"/>
        </w:rPr>
        <w:t>、建有考核管理与表彰奖励制度。将实施《科学素质纲要》工作纳入党政领导机关目标责任考核体系，并纳入年度工作目标考核、表彰、奖励范围。定期表彰和奖励做出突出贡献的组织和个人。</w:t>
      </w:r>
    </w:p>
    <w:p w:rsidR="001F07D6" w:rsidRPr="006540F9" w:rsidRDefault="00B86D0F">
      <w:pPr>
        <w:pStyle w:val="a5"/>
        <w:shd w:val="clear" w:color="auto" w:fill="FFFFFF"/>
        <w:spacing w:before="0" w:beforeAutospacing="0" w:after="0" w:afterAutospacing="0"/>
        <w:ind w:firstLineChars="200" w:firstLine="643"/>
        <w:rPr>
          <w:rFonts w:ascii="Times New Roman" w:eastAsia="黑体" w:hAnsi="Times New Roman" w:cs="Times New Roman"/>
          <w:color w:val="3D3D3D"/>
          <w:sz w:val="32"/>
          <w:szCs w:val="32"/>
        </w:rPr>
      </w:pPr>
      <w:r w:rsidRPr="006540F9">
        <w:rPr>
          <w:rStyle w:val="a6"/>
          <w:rFonts w:ascii="Times New Roman" w:eastAsia="黑体" w:hAnsi="Times New Roman" w:cs="Times New Roman" w:hint="eastAsia"/>
          <w:color w:val="3D3D3D"/>
          <w:sz w:val="32"/>
          <w:szCs w:val="32"/>
        </w:rPr>
        <w:t>二、基层科普服务能力不断增强</w:t>
      </w:r>
    </w:p>
    <w:p w:rsidR="001F07D6" w:rsidRPr="006540F9" w:rsidRDefault="00B86D0F">
      <w:pPr>
        <w:pStyle w:val="a5"/>
        <w:shd w:val="clear" w:color="auto" w:fill="FFFFFF"/>
        <w:spacing w:before="0" w:beforeAutospacing="0" w:after="225" w:afterAutospacing="0"/>
        <w:ind w:firstLineChars="200" w:firstLine="640"/>
        <w:rPr>
          <w:rFonts w:ascii="Times New Roman" w:eastAsia="仿宋" w:hAnsi="Times New Roman" w:cs="Times New Roman"/>
          <w:color w:val="3D3D3D"/>
          <w:sz w:val="32"/>
          <w:szCs w:val="32"/>
        </w:rPr>
      </w:pPr>
      <w:r w:rsidRPr="006540F9">
        <w:rPr>
          <w:rFonts w:ascii="Times New Roman" w:eastAsia="仿宋" w:hAnsi="Times New Roman" w:cs="Times New Roman"/>
          <w:color w:val="3D3D3D"/>
          <w:sz w:val="32"/>
          <w:szCs w:val="32"/>
        </w:rPr>
        <w:lastRenderedPageBreak/>
        <w:t>4</w:t>
      </w:r>
      <w:r w:rsidRPr="006540F9">
        <w:rPr>
          <w:rFonts w:ascii="Times New Roman" w:eastAsia="仿宋" w:hAnsi="Times New Roman" w:cs="Times New Roman" w:hint="eastAsia"/>
          <w:color w:val="3D3D3D"/>
          <w:sz w:val="32"/>
          <w:szCs w:val="32"/>
        </w:rPr>
        <w:t>、组织机构建立健全。县（市、区）科协独立建制，依照章程民主办会；乡镇（街道）、村（社区）科普组织健全，并有专人负责科普工作；</w:t>
      </w:r>
      <w:r w:rsidRPr="006540F9">
        <w:rPr>
          <w:rFonts w:ascii="Times New Roman" w:eastAsia="仿宋" w:hAnsi="Times New Roman" w:cs="Times New Roman"/>
          <w:color w:val="3D3D3D"/>
          <w:sz w:val="32"/>
          <w:szCs w:val="32"/>
        </w:rPr>
        <w:t>80%</w:t>
      </w:r>
      <w:r w:rsidRPr="006540F9">
        <w:rPr>
          <w:rFonts w:ascii="Times New Roman" w:eastAsia="仿宋" w:hAnsi="Times New Roman" w:cs="Times New Roman" w:hint="eastAsia"/>
          <w:color w:val="3D3D3D"/>
          <w:sz w:val="32"/>
          <w:szCs w:val="32"/>
        </w:rPr>
        <w:t>以上的乡镇建有农村专业技术协会。</w:t>
      </w:r>
    </w:p>
    <w:p w:rsidR="001F07D6" w:rsidRPr="006540F9" w:rsidRDefault="00B86D0F">
      <w:pPr>
        <w:pStyle w:val="a5"/>
        <w:shd w:val="clear" w:color="auto" w:fill="FFFFFF"/>
        <w:spacing w:before="0" w:beforeAutospacing="0" w:after="225" w:afterAutospacing="0"/>
        <w:ind w:firstLineChars="200" w:firstLine="640"/>
        <w:rPr>
          <w:rFonts w:ascii="Times New Roman" w:eastAsia="仿宋" w:hAnsi="Times New Roman" w:cs="Times New Roman"/>
          <w:color w:val="3D3D3D"/>
          <w:sz w:val="32"/>
          <w:szCs w:val="32"/>
        </w:rPr>
      </w:pPr>
      <w:r w:rsidRPr="006540F9">
        <w:rPr>
          <w:rFonts w:ascii="Times New Roman" w:eastAsia="仿宋" w:hAnsi="Times New Roman" w:cs="Times New Roman"/>
          <w:color w:val="3D3D3D"/>
          <w:sz w:val="32"/>
          <w:szCs w:val="32"/>
        </w:rPr>
        <w:t>5</w:t>
      </w:r>
      <w:r w:rsidRPr="006540F9">
        <w:rPr>
          <w:rFonts w:ascii="Times New Roman" w:eastAsia="仿宋" w:hAnsi="Times New Roman" w:cs="Times New Roman" w:hint="eastAsia"/>
          <w:color w:val="3D3D3D"/>
          <w:sz w:val="32"/>
          <w:szCs w:val="32"/>
        </w:rPr>
        <w:t>、基层科普队伍发展壮大。建立由专家组成的科技服务团（讲师团）；县（市、区）、乡镇（街道）、村（社区）建有科普志愿者队伍，并经常开展各种科普活动；</w:t>
      </w:r>
      <w:r w:rsidRPr="006540F9">
        <w:rPr>
          <w:rFonts w:ascii="Times New Roman" w:eastAsia="仿宋" w:hAnsi="Times New Roman" w:cs="Times New Roman"/>
          <w:color w:val="3D3D3D"/>
          <w:sz w:val="32"/>
          <w:szCs w:val="32"/>
        </w:rPr>
        <w:t>80%</w:t>
      </w:r>
      <w:r w:rsidRPr="006540F9">
        <w:rPr>
          <w:rFonts w:ascii="Times New Roman" w:eastAsia="仿宋" w:hAnsi="Times New Roman" w:cs="Times New Roman" w:hint="eastAsia"/>
          <w:color w:val="3D3D3D"/>
          <w:sz w:val="32"/>
          <w:szCs w:val="32"/>
        </w:rPr>
        <w:t>以上的行政村有科技示范户、科技带头人、科普员，形成以科技致富能手为主体的农民科普队伍。</w:t>
      </w:r>
    </w:p>
    <w:p w:rsidR="001F07D6" w:rsidRPr="006540F9" w:rsidRDefault="00B86D0F">
      <w:pPr>
        <w:pStyle w:val="a5"/>
        <w:shd w:val="clear" w:color="auto" w:fill="FFFFFF"/>
        <w:spacing w:before="0" w:beforeAutospacing="0" w:after="225" w:afterAutospacing="0"/>
        <w:ind w:firstLineChars="200" w:firstLine="640"/>
        <w:rPr>
          <w:rFonts w:ascii="Times New Roman" w:eastAsia="仿宋" w:hAnsi="Times New Roman" w:cs="Times New Roman"/>
          <w:color w:val="3D3D3D"/>
          <w:sz w:val="32"/>
          <w:szCs w:val="32"/>
        </w:rPr>
      </w:pPr>
      <w:r w:rsidRPr="006540F9">
        <w:rPr>
          <w:rFonts w:ascii="Times New Roman" w:eastAsia="仿宋" w:hAnsi="Times New Roman" w:cs="Times New Roman"/>
          <w:color w:val="3D3D3D"/>
          <w:sz w:val="32"/>
          <w:szCs w:val="32"/>
        </w:rPr>
        <w:t>6</w:t>
      </w:r>
      <w:r w:rsidRPr="006540F9">
        <w:rPr>
          <w:rFonts w:ascii="Times New Roman" w:eastAsia="仿宋" w:hAnsi="Times New Roman" w:cs="Times New Roman" w:hint="eastAsia"/>
          <w:color w:val="3D3D3D"/>
          <w:sz w:val="32"/>
          <w:szCs w:val="32"/>
        </w:rPr>
        <w:t>、科普经费有保障。科普专项经费列入本级政府财政预算，且明显高于同等地区的平均水平并逐年增加。苏南、苏中和苏北地区年度人均科普专项经费标准分别不低于</w:t>
      </w:r>
      <w:r w:rsidRPr="006540F9">
        <w:rPr>
          <w:rFonts w:ascii="Times New Roman" w:eastAsia="仿宋" w:hAnsi="Times New Roman" w:cs="Times New Roman"/>
          <w:color w:val="3D3D3D"/>
          <w:sz w:val="32"/>
          <w:szCs w:val="32"/>
        </w:rPr>
        <w:t>3.0</w:t>
      </w:r>
      <w:r w:rsidRPr="006540F9">
        <w:rPr>
          <w:rFonts w:ascii="Times New Roman" w:eastAsia="仿宋" w:hAnsi="Times New Roman" w:cs="Times New Roman" w:hint="eastAsia"/>
          <w:color w:val="3D3D3D"/>
          <w:sz w:val="32"/>
          <w:szCs w:val="32"/>
        </w:rPr>
        <w:t>元、</w:t>
      </w:r>
      <w:r w:rsidRPr="006540F9">
        <w:rPr>
          <w:rFonts w:ascii="Times New Roman" w:eastAsia="仿宋" w:hAnsi="Times New Roman" w:cs="Times New Roman"/>
          <w:color w:val="3D3D3D"/>
          <w:sz w:val="32"/>
          <w:szCs w:val="32"/>
        </w:rPr>
        <w:t>2.0</w:t>
      </w:r>
      <w:r w:rsidRPr="006540F9">
        <w:rPr>
          <w:rFonts w:ascii="Times New Roman" w:eastAsia="仿宋" w:hAnsi="Times New Roman" w:cs="Times New Roman" w:hint="eastAsia"/>
          <w:color w:val="3D3D3D"/>
          <w:sz w:val="32"/>
          <w:szCs w:val="32"/>
        </w:rPr>
        <w:t>元和</w:t>
      </w:r>
      <w:r w:rsidRPr="006540F9">
        <w:rPr>
          <w:rFonts w:ascii="Times New Roman" w:eastAsia="仿宋" w:hAnsi="Times New Roman" w:cs="Times New Roman"/>
          <w:color w:val="3D3D3D"/>
          <w:sz w:val="32"/>
          <w:szCs w:val="32"/>
        </w:rPr>
        <w:t>1.0</w:t>
      </w:r>
      <w:r w:rsidRPr="006540F9">
        <w:rPr>
          <w:rFonts w:ascii="Times New Roman" w:eastAsia="仿宋" w:hAnsi="Times New Roman" w:cs="Times New Roman" w:hint="eastAsia"/>
          <w:color w:val="3D3D3D"/>
          <w:sz w:val="32"/>
          <w:szCs w:val="32"/>
        </w:rPr>
        <w:t>元，且年度科普总经费分别不低于</w:t>
      </w:r>
      <w:r w:rsidRPr="006540F9">
        <w:rPr>
          <w:rFonts w:ascii="Times New Roman" w:eastAsia="仿宋" w:hAnsi="Times New Roman" w:cs="Times New Roman"/>
          <w:color w:val="3D3D3D"/>
          <w:sz w:val="32"/>
          <w:szCs w:val="32"/>
        </w:rPr>
        <w:t>80</w:t>
      </w:r>
      <w:r w:rsidRPr="006540F9">
        <w:rPr>
          <w:rFonts w:ascii="Times New Roman" w:eastAsia="仿宋" w:hAnsi="Times New Roman" w:cs="Times New Roman" w:hint="eastAsia"/>
          <w:color w:val="3D3D3D"/>
          <w:sz w:val="32"/>
          <w:szCs w:val="32"/>
        </w:rPr>
        <w:t>万元、</w:t>
      </w:r>
      <w:r w:rsidRPr="006540F9">
        <w:rPr>
          <w:rFonts w:ascii="Times New Roman" w:eastAsia="仿宋" w:hAnsi="Times New Roman" w:cs="Times New Roman"/>
          <w:color w:val="3D3D3D"/>
          <w:sz w:val="32"/>
          <w:szCs w:val="32"/>
        </w:rPr>
        <w:t>60</w:t>
      </w:r>
      <w:r w:rsidRPr="006540F9">
        <w:rPr>
          <w:rFonts w:ascii="Times New Roman" w:eastAsia="仿宋" w:hAnsi="Times New Roman" w:cs="Times New Roman" w:hint="eastAsia"/>
          <w:color w:val="3D3D3D"/>
          <w:sz w:val="32"/>
          <w:szCs w:val="32"/>
        </w:rPr>
        <w:t>万元和</w:t>
      </w:r>
      <w:r w:rsidRPr="006540F9">
        <w:rPr>
          <w:rFonts w:ascii="Times New Roman" w:eastAsia="仿宋" w:hAnsi="Times New Roman" w:cs="Times New Roman"/>
          <w:color w:val="3D3D3D"/>
          <w:sz w:val="32"/>
          <w:szCs w:val="32"/>
        </w:rPr>
        <w:t>40</w:t>
      </w:r>
      <w:r w:rsidRPr="006540F9">
        <w:rPr>
          <w:rFonts w:ascii="Times New Roman" w:eastAsia="仿宋" w:hAnsi="Times New Roman" w:cs="Times New Roman" w:hint="eastAsia"/>
          <w:color w:val="3D3D3D"/>
          <w:sz w:val="32"/>
          <w:szCs w:val="32"/>
        </w:rPr>
        <w:t>万元；全国科普日、科技活动周等重大主题科普活动另有专项财政经费保障。</w:t>
      </w:r>
    </w:p>
    <w:p w:rsidR="001F07D6" w:rsidRPr="006540F9" w:rsidRDefault="00B86D0F">
      <w:pPr>
        <w:pStyle w:val="a5"/>
        <w:shd w:val="clear" w:color="auto" w:fill="FFFFFF"/>
        <w:spacing w:before="0" w:beforeAutospacing="0" w:after="0" w:afterAutospacing="0"/>
        <w:ind w:firstLineChars="200" w:firstLine="640"/>
        <w:rPr>
          <w:rFonts w:ascii="Times New Roman" w:eastAsia="仿宋" w:hAnsi="Times New Roman" w:cs="Times New Roman"/>
          <w:color w:val="3D3D3D"/>
          <w:sz w:val="32"/>
          <w:szCs w:val="32"/>
        </w:rPr>
      </w:pPr>
      <w:r w:rsidRPr="006540F9">
        <w:rPr>
          <w:rFonts w:ascii="Times New Roman" w:eastAsia="仿宋" w:hAnsi="Times New Roman" w:cs="Times New Roman"/>
          <w:color w:val="3D3D3D"/>
          <w:sz w:val="32"/>
          <w:szCs w:val="32"/>
        </w:rPr>
        <w:t>7</w:t>
      </w:r>
      <w:r w:rsidRPr="006540F9">
        <w:rPr>
          <w:rFonts w:ascii="Times New Roman" w:eastAsia="仿宋" w:hAnsi="Times New Roman" w:cs="Times New Roman" w:hint="eastAsia"/>
          <w:color w:val="3D3D3D"/>
          <w:sz w:val="32"/>
          <w:szCs w:val="32"/>
        </w:rPr>
        <w:t>、基层科普设施建设具有一定规模。县（市、区）建有综合性科普活动场所，活动经费列入财政预算，或科普场馆、设施建设已经纳入当地经济社会发展规划和基本建设计划，所需经费列入同级财政预算；积极实施全国科普活动站、科普宣传栏（科普画廊）、科普员（简称全国“站栏员”）建设，主要公众活动场所建有</w:t>
      </w:r>
      <w:r w:rsidRPr="006540F9">
        <w:rPr>
          <w:rFonts w:ascii="Times New Roman" w:eastAsia="仿宋" w:hAnsi="Times New Roman" w:cs="Times New Roman"/>
          <w:color w:val="3D3D3D"/>
          <w:sz w:val="32"/>
          <w:szCs w:val="32"/>
        </w:rPr>
        <w:t>3</w:t>
      </w:r>
      <w:r w:rsidRPr="006540F9">
        <w:rPr>
          <w:rFonts w:ascii="Times New Roman" w:eastAsia="仿宋" w:hAnsi="Times New Roman" w:cs="Times New Roman" w:hint="eastAsia"/>
          <w:color w:val="3D3D3D"/>
          <w:sz w:val="32"/>
          <w:szCs w:val="32"/>
        </w:rPr>
        <w:t>处以上科普画廊</w:t>
      </w:r>
      <w:r w:rsidRPr="006540F9">
        <w:rPr>
          <w:rFonts w:ascii="Times New Roman" w:eastAsia="仿宋" w:hAnsi="Times New Roman" w:cs="Times New Roman" w:hint="eastAsia"/>
          <w:color w:val="000000"/>
          <w:sz w:val="32"/>
          <w:szCs w:val="32"/>
        </w:rPr>
        <w:t>。建有科普</w:t>
      </w:r>
      <w:r w:rsidRPr="006540F9">
        <w:rPr>
          <w:rFonts w:ascii="Times New Roman" w:eastAsia="仿宋" w:hAnsi="Times New Roman" w:cs="Times New Roman" w:hint="eastAsia"/>
          <w:color w:val="000000"/>
          <w:sz w:val="32"/>
          <w:szCs w:val="32"/>
        </w:rPr>
        <w:lastRenderedPageBreak/>
        <w:t>宣传栏（科普画廊）的乡镇（街道）、村（社区）苏南、苏中、苏北地区分别达</w:t>
      </w:r>
      <w:r w:rsidRPr="006540F9">
        <w:rPr>
          <w:rFonts w:ascii="Times New Roman" w:eastAsia="仿宋" w:hAnsi="Times New Roman" w:cs="Times New Roman"/>
          <w:color w:val="000000"/>
          <w:sz w:val="32"/>
          <w:szCs w:val="32"/>
        </w:rPr>
        <w:t>100%</w:t>
      </w:r>
      <w:r w:rsidRPr="006540F9">
        <w:rPr>
          <w:rFonts w:ascii="Times New Roman" w:eastAsia="仿宋" w:hAnsi="Times New Roman" w:cs="Times New Roman" w:hint="eastAsia"/>
          <w:color w:val="000000"/>
          <w:sz w:val="32"/>
          <w:szCs w:val="32"/>
        </w:rPr>
        <w:t>、</w:t>
      </w:r>
      <w:r w:rsidRPr="006540F9">
        <w:rPr>
          <w:rFonts w:ascii="Times New Roman" w:eastAsia="仿宋" w:hAnsi="Times New Roman" w:cs="Times New Roman"/>
          <w:color w:val="000000"/>
          <w:sz w:val="32"/>
          <w:szCs w:val="32"/>
        </w:rPr>
        <w:t>80%</w:t>
      </w:r>
      <w:r w:rsidRPr="006540F9">
        <w:rPr>
          <w:rFonts w:ascii="Times New Roman" w:eastAsia="仿宋" w:hAnsi="Times New Roman" w:cs="Times New Roman" w:hint="eastAsia"/>
          <w:color w:val="000000"/>
          <w:sz w:val="32"/>
          <w:szCs w:val="32"/>
        </w:rPr>
        <w:t>和</w:t>
      </w:r>
      <w:r w:rsidRPr="006540F9">
        <w:rPr>
          <w:rFonts w:ascii="Times New Roman" w:eastAsia="仿宋" w:hAnsi="Times New Roman" w:cs="Times New Roman"/>
          <w:color w:val="000000"/>
          <w:sz w:val="32"/>
          <w:szCs w:val="32"/>
        </w:rPr>
        <w:t>60%</w:t>
      </w:r>
      <w:r w:rsidRPr="006540F9">
        <w:rPr>
          <w:rFonts w:ascii="Times New Roman" w:eastAsia="仿宋" w:hAnsi="Times New Roman" w:cs="Times New Roman" w:hint="eastAsia"/>
          <w:color w:val="000000"/>
          <w:sz w:val="32"/>
          <w:szCs w:val="32"/>
        </w:rPr>
        <w:t>。科普宣传栏的内容应每月更新一次；建有市级以上科普教育基地、农村科普示范基地或科学教育特色学校</w:t>
      </w:r>
      <w:r w:rsidRPr="006540F9">
        <w:rPr>
          <w:rFonts w:ascii="Times New Roman" w:eastAsia="仿宋" w:hAnsi="Times New Roman" w:cs="Times New Roman"/>
          <w:color w:val="000000"/>
          <w:sz w:val="32"/>
          <w:szCs w:val="32"/>
        </w:rPr>
        <w:t>3</w:t>
      </w:r>
      <w:r w:rsidRPr="006540F9">
        <w:rPr>
          <w:rFonts w:ascii="Times New Roman" w:eastAsia="仿宋" w:hAnsi="Times New Roman" w:cs="Times New Roman" w:hint="eastAsia"/>
          <w:color w:val="000000"/>
          <w:sz w:val="32"/>
          <w:szCs w:val="32"/>
        </w:rPr>
        <w:t>处（所）以上；在县（市、区）属</w:t>
      </w:r>
      <w:r w:rsidRPr="006540F9">
        <w:rPr>
          <w:rFonts w:ascii="Times New Roman" w:eastAsia="仿宋" w:hAnsi="Times New Roman" w:cs="Times New Roman" w:hint="eastAsia"/>
          <w:color w:val="3D3D3D"/>
          <w:sz w:val="32"/>
          <w:szCs w:val="32"/>
        </w:rPr>
        <w:t>中、小学建有科技活动室。</w:t>
      </w:r>
    </w:p>
    <w:p w:rsidR="001F07D6" w:rsidRPr="006540F9" w:rsidRDefault="00B86D0F">
      <w:pPr>
        <w:pStyle w:val="a5"/>
        <w:shd w:val="clear" w:color="auto" w:fill="FFFFFF"/>
        <w:spacing w:before="0" w:beforeAutospacing="0" w:after="225" w:afterAutospacing="0"/>
        <w:ind w:firstLineChars="200" w:firstLine="640"/>
        <w:rPr>
          <w:rFonts w:ascii="Times New Roman" w:eastAsia="仿宋" w:hAnsi="Times New Roman" w:cs="Times New Roman"/>
          <w:color w:val="3D3D3D"/>
          <w:sz w:val="32"/>
          <w:szCs w:val="32"/>
        </w:rPr>
      </w:pPr>
      <w:r w:rsidRPr="006540F9">
        <w:rPr>
          <w:rFonts w:ascii="Times New Roman" w:eastAsia="仿宋" w:hAnsi="Times New Roman" w:cs="Times New Roman"/>
          <w:color w:val="3D3D3D"/>
          <w:sz w:val="32"/>
          <w:szCs w:val="32"/>
        </w:rPr>
        <w:t>8</w:t>
      </w:r>
      <w:r w:rsidRPr="006540F9">
        <w:rPr>
          <w:rFonts w:ascii="Times New Roman" w:eastAsia="仿宋" w:hAnsi="Times New Roman" w:cs="Times New Roman" w:hint="eastAsia"/>
          <w:color w:val="3D3D3D"/>
          <w:sz w:val="32"/>
          <w:szCs w:val="32"/>
        </w:rPr>
        <w:t>、开展科普工作的能力和手段得到加强。县（市、区）科协开展科普工作的办公、通讯、宣传、网络等设备和科普宣传车辆配置齐全完好；有计划地开展对科普专兼职工作人员的业务培训。</w:t>
      </w:r>
    </w:p>
    <w:p w:rsidR="001F07D6" w:rsidRPr="006540F9" w:rsidRDefault="00B86D0F">
      <w:pPr>
        <w:pStyle w:val="a5"/>
        <w:shd w:val="clear" w:color="auto" w:fill="FFFFFF"/>
        <w:spacing w:before="0" w:beforeAutospacing="0" w:after="0" w:afterAutospacing="0"/>
        <w:ind w:firstLineChars="200" w:firstLine="643"/>
        <w:rPr>
          <w:rFonts w:ascii="Times New Roman" w:eastAsia="黑体" w:hAnsi="Times New Roman" w:cs="Times New Roman"/>
          <w:color w:val="3D3D3D"/>
          <w:sz w:val="32"/>
          <w:szCs w:val="32"/>
        </w:rPr>
      </w:pPr>
      <w:r w:rsidRPr="006540F9">
        <w:rPr>
          <w:rStyle w:val="a6"/>
          <w:rFonts w:ascii="Times New Roman" w:eastAsia="黑体" w:hAnsi="Times New Roman" w:cs="Times New Roman" w:hint="eastAsia"/>
          <w:color w:val="3D3D3D"/>
          <w:sz w:val="32"/>
          <w:szCs w:val="32"/>
        </w:rPr>
        <w:t>三、围绕重点人群的科学素质工作成效显著</w:t>
      </w:r>
    </w:p>
    <w:p w:rsidR="001F07D6" w:rsidRPr="006540F9" w:rsidRDefault="00B86D0F">
      <w:pPr>
        <w:pStyle w:val="a5"/>
        <w:shd w:val="clear" w:color="auto" w:fill="FFFFFF"/>
        <w:spacing w:before="0" w:beforeAutospacing="0" w:after="0" w:afterAutospacing="0" w:line="555" w:lineRule="atLeast"/>
        <w:ind w:firstLineChars="200" w:firstLine="640"/>
        <w:rPr>
          <w:rFonts w:ascii="Times New Roman" w:eastAsia="仿宋" w:hAnsi="Times New Roman" w:cs="Times New Roman"/>
          <w:color w:val="3D3D3D"/>
          <w:sz w:val="32"/>
          <w:szCs w:val="32"/>
        </w:rPr>
      </w:pPr>
      <w:r w:rsidRPr="006540F9">
        <w:rPr>
          <w:rFonts w:ascii="Times New Roman" w:eastAsia="仿宋" w:hAnsi="Times New Roman" w:cs="Times New Roman"/>
          <w:color w:val="3D3D3D"/>
          <w:sz w:val="32"/>
          <w:szCs w:val="32"/>
        </w:rPr>
        <w:t>9</w:t>
      </w:r>
      <w:r w:rsidRPr="006540F9">
        <w:rPr>
          <w:rFonts w:ascii="Times New Roman" w:eastAsia="仿宋" w:hAnsi="Times New Roman" w:cs="Times New Roman" w:hint="eastAsia"/>
          <w:color w:val="3D3D3D"/>
          <w:sz w:val="32"/>
          <w:szCs w:val="32"/>
        </w:rPr>
        <w:t>、主题突出，内容丰富。每年能够结合当地实际情况，围绕“节约能源资源、保护生态环境、保障安全健康、促进创新创造”工作主题，确定重点内容、开展形式多样的活动。当地公民科学素质水平高于本省份平均水平。</w:t>
      </w:r>
    </w:p>
    <w:p w:rsidR="001F07D6" w:rsidRPr="006540F9" w:rsidRDefault="00B86D0F">
      <w:pPr>
        <w:pStyle w:val="a5"/>
        <w:shd w:val="clear" w:color="auto" w:fill="FFFFFF"/>
        <w:spacing w:before="0" w:beforeAutospacing="0" w:after="225" w:afterAutospacing="0"/>
        <w:ind w:firstLineChars="200" w:firstLine="640"/>
        <w:rPr>
          <w:rFonts w:ascii="Times New Roman" w:eastAsia="仿宋" w:hAnsi="Times New Roman" w:cs="Times New Roman"/>
          <w:color w:val="3D3D3D"/>
          <w:sz w:val="32"/>
          <w:szCs w:val="32"/>
        </w:rPr>
      </w:pPr>
      <w:r w:rsidRPr="006540F9">
        <w:rPr>
          <w:rFonts w:ascii="Times New Roman" w:eastAsia="仿宋" w:hAnsi="Times New Roman" w:cs="Times New Roman"/>
          <w:color w:val="3D3D3D"/>
          <w:sz w:val="32"/>
          <w:szCs w:val="32"/>
        </w:rPr>
        <w:t>10</w:t>
      </w:r>
      <w:r w:rsidRPr="006540F9">
        <w:rPr>
          <w:rFonts w:ascii="Times New Roman" w:eastAsia="仿宋" w:hAnsi="Times New Roman" w:cs="Times New Roman" w:hint="eastAsia"/>
          <w:color w:val="3D3D3D"/>
          <w:sz w:val="32"/>
          <w:szCs w:val="32"/>
        </w:rPr>
        <w:t>、推动实施未成年人科学素质行动。每年至少组织</w:t>
      </w:r>
      <w:r w:rsidRPr="006540F9">
        <w:rPr>
          <w:rFonts w:ascii="Times New Roman" w:eastAsia="仿宋" w:hAnsi="Times New Roman" w:cs="Times New Roman"/>
          <w:color w:val="3D3D3D"/>
          <w:sz w:val="32"/>
          <w:szCs w:val="32"/>
        </w:rPr>
        <w:t>2</w:t>
      </w:r>
      <w:r w:rsidRPr="006540F9">
        <w:rPr>
          <w:rFonts w:ascii="Times New Roman" w:eastAsia="仿宋" w:hAnsi="Times New Roman" w:cs="Times New Roman" w:hint="eastAsia"/>
          <w:color w:val="3D3D3D"/>
          <w:sz w:val="32"/>
          <w:szCs w:val="32"/>
        </w:rPr>
        <w:t>次有一定规模的青少年科技传播行动或科技竞赛等校外科技活动；创建江苏省科学教育特色学校，在校参与科普活动的学生不少于</w:t>
      </w:r>
      <w:r w:rsidRPr="006540F9">
        <w:rPr>
          <w:rFonts w:ascii="Times New Roman" w:eastAsia="仿宋" w:hAnsi="Times New Roman" w:cs="Times New Roman"/>
          <w:color w:val="3D3D3D"/>
          <w:sz w:val="32"/>
          <w:szCs w:val="32"/>
        </w:rPr>
        <w:t>90%</w:t>
      </w:r>
      <w:r w:rsidRPr="006540F9">
        <w:rPr>
          <w:rFonts w:ascii="Times New Roman" w:eastAsia="仿宋" w:hAnsi="Times New Roman" w:cs="Times New Roman" w:hint="eastAsia"/>
          <w:color w:val="3D3D3D"/>
          <w:sz w:val="32"/>
          <w:szCs w:val="32"/>
        </w:rPr>
        <w:t>；整合校外科普教育资源，利用科技类博物馆、科研院所、青少年科技活动中心和社区科普活动室等资源为提高青少年科学素质服务；加强中小学科学教育教师、科技辅导员队伍建设。</w:t>
      </w:r>
    </w:p>
    <w:p w:rsidR="001F07D6" w:rsidRPr="006540F9" w:rsidRDefault="00B86D0F">
      <w:pPr>
        <w:pStyle w:val="a5"/>
        <w:shd w:val="clear" w:color="auto" w:fill="FFFFFF"/>
        <w:spacing w:before="0" w:beforeAutospacing="0" w:after="225" w:afterAutospacing="0"/>
        <w:ind w:firstLineChars="200" w:firstLine="640"/>
        <w:rPr>
          <w:rFonts w:ascii="Times New Roman" w:eastAsia="仿宋" w:hAnsi="Times New Roman" w:cs="Times New Roman"/>
          <w:color w:val="3D3D3D"/>
          <w:sz w:val="32"/>
          <w:szCs w:val="32"/>
        </w:rPr>
      </w:pPr>
      <w:r w:rsidRPr="006540F9">
        <w:rPr>
          <w:rFonts w:ascii="Times New Roman" w:eastAsia="仿宋" w:hAnsi="Times New Roman" w:cs="Times New Roman"/>
          <w:color w:val="3D3D3D"/>
          <w:sz w:val="32"/>
          <w:szCs w:val="32"/>
        </w:rPr>
        <w:lastRenderedPageBreak/>
        <w:t>11</w:t>
      </w:r>
      <w:r w:rsidRPr="006540F9">
        <w:rPr>
          <w:rFonts w:ascii="Times New Roman" w:eastAsia="仿宋" w:hAnsi="Times New Roman" w:cs="Times New Roman" w:hint="eastAsia"/>
          <w:color w:val="3D3D3D"/>
          <w:sz w:val="32"/>
          <w:szCs w:val="32"/>
        </w:rPr>
        <w:t>、推动实施农民科学素质行动。开展多种形式的农民适用技术培训和科学文明生活等方面的科学素质教育，制订有培训规划、年度计划和教学大纲；</w:t>
      </w:r>
      <w:r w:rsidRPr="006540F9">
        <w:rPr>
          <w:rFonts w:ascii="Times New Roman" w:eastAsia="仿宋" w:hAnsi="Times New Roman" w:cs="Times New Roman"/>
          <w:color w:val="3D3D3D"/>
          <w:sz w:val="32"/>
          <w:szCs w:val="32"/>
        </w:rPr>
        <w:t>90%</w:t>
      </w:r>
      <w:r w:rsidRPr="006540F9">
        <w:rPr>
          <w:rFonts w:ascii="Times New Roman" w:eastAsia="仿宋" w:hAnsi="Times New Roman" w:cs="Times New Roman" w:hint="eastAsia"/>
          <w:color w:val="3D3D3D"/>
          <w:sz w:val="32"/>
          <w:szCs w:val="32"/>
        </w:rPr>
        <w:t>以上乡镇干部，</w:t>
      </w:r>
      <w:r w:rsidRPr="006540F9">
        <w:rPr>
          <w:rFonts w:ascii="Times New Roman" w:eastAsia="仿宋" w:hAnsi="Times New Roman" w:cs="Times New Roman"/>
          <w:color w:val="3D3D3D"/>
          <w:sz w:val="32"/>
          <w:szCs w:val="32"/>
        </w:rPr>
        <w:t>80%</w:t>
      </w:r>
      <w:r w:rsidRPr="006540F9">
        <w:rPr>
          <w:rFonts w:ascii="Times New Roman" w:eastAsia="仿宋" w:hAnsi="Times New Roman" w:cs="Times New Roman" w:hint="eastAsia"/>
          <w:color w:val="3D3D3D"/>
          <w:sz w:val="32"/>
          <w:szCs w:val="32"/>
        </w:rPr>
        <w:t>以上村干部和农民党员劳动力每年接受科技培训；建有县级农技协（联合会）和基层科普惠农服务站。能够充分发挥好农技协、农村党员干部远程教育平台、科普惠农服务站、农广校等科技教育平台在农民科技培训中的作用。</w:t>
      </w:r>
    </w:p>
    <w:p w:rsidR="001F07D6" w:rsidRPr="006540F9" w:rsidRDefault="00B86D0F">
      <w:pPr>
        <w:pStyle w:val="a5"/>
        <w:shd w:val="clear" w:color="auto" w:fill="FFFFFF"/>
        <w:spacing w:before="0" w:beforeAutospacing="0" w:after="225" w:afterAutospacing="0"/>
        <w:ind w:firstLineChars="200" w:firstLine="640"/>
        <w:rPr>
          <w:rFonts w:ascii="Times New Roman" w:eastAsia="仿宋" w:hAnsi="Times New Roman" w:cs="Times New Roman"/>
          <w:color w:val="3D3D3D"/>
          <w:sz w:val="32"/>
          <w:szCs w:val="32"/>
        </w:rPr>
      </w:pPr>
      <w:r w:rsidRPr="006540F9">
        <w:rPr>
          <w:rFonts w:ascii="Times New Roman" w:eastAsia="仿宋" w:hAnsi="Times New Roman" w:cs="Times New Roman"/>
          <w:color w:val="3D3D3D"/>
          <w:sz w:val="32"/>
          <w:szCs w:val="32"/>
        </w:rPr>
        <w:t>12</w:t>
      </w:r>
      <w:r w:rsidRPr="006540F9">
        <w:rPr>
          <w:rFonts w:ascii="Times New Roman" w:eastAsia="仿宋" w:hAnsi="Times New Roman" w:cs="Times New Roman" w:hint="eastAsia"/>
          <w:color w:val="3D3D3D"/>
          <w:sz w:val="32"/>
          <w:szCs w:val="32"/>
        </w:rPr>
        <w:t>、推动实施城镇劳动者科学素质行动。城镇</w:t>
      </w:r>
      <w:r w:rsidRPr="006540F9">
        <w:rPr>
          <w:rFonts w:ascii="Times New Roman" w:eastAsia="仿宋" w:hAnsi="Times New Roman" w:cs="Times New Roman"/>
          <w:color w:val="3D3D3D"/>
          <w:sz w:val="32"/>
          <w:szCs w:val="32"/>
        </w:rPr>
        <w:t>80%</w:t>
      </w:r>
      <w:r w:rsidRPr="006540F9">
        <w:rPr>
          <w:rFonts w:ascii="Times New Roman" w:eastAsia="仿宋" w:hAnsi="Times New Roman" w:cs="Times New Roman" w:hint="eastAsia"/>
          <w:color w:val="3D3D3D"/>
          <w:sz w:val="32"/>
          <w:szCs w:val="32"/>
        </w:rPr>
        <w:t>以上的各类从业人员接受在岗培训、继续教育；积极开展各种形式的劳动预备制培训、再就业培训、创业培训、农民工培训等；城镇失业人员通过培训掌握适合再就业的生产技能，其中一批人走上工作岗位。</w:t>
      </w:r>
    </w:p>
    <w:p w:rsidR="001F07D6" w:rsidRPr="006540F9" w:rsidRDefault="00B86D0F">
      <w:pPr>
        <w:pStyle w:val="a5"/>
        <w:shd w:val="clear" w:color="auto" w:fill="FFFFFF"/>
        <w:spacing w:before="0" w:beforeAutospacing="0" w:after="225" w:afterAutospacing="0"/>
        <w:ind w:firstLineChars="200" w:firstLine="640"/>
        <w:rPr>
          <w:rFonts w:ascii="Times New Roman" w:eastAsia="仿宋" w:hAnsi="Times New Roman" w:cs="Times New Roman"/>
          <w:color w:val="3D3D3D"/>
          <w:sz w:val="32"/>
          <w:szCs w:val="32"/>
        </w:rPr>
      </w:pPr>
      <w:r w:rsidRPr="006540F9">
        <w:rPr>
          <w:rFonts w:ascii="Times New Roman" w:eastAsia="仿宋" w:hAnsi="Times New Roman" w:cs="Times New Roman"/>
          <w:color w:val="3D3D3D"/>
          <w:sz w:val="32"/>
          <w:szCs w:val="32"/>
        </w:rPr>
        <w:t>13</w:t>
      </w:r>
      <w:r w:rsidRPr="006540F9">
        <w:rPr>
          <w:rFonts w:ascii="Times New Roman" w:eastAsia="仿宋" w:hAnsi="Times New Roman" w:cs="Times New Roman" w:hint="eastAsia"/>
          <w:color w:val="3D3D3D"/>
          <w:sz w:val="32"/>
          <w:szCs w:val="32"/>
        </w:rPr>
        <w:t>、推动实施领导干部和公务员科学素质行动。开展领导干部和公务员的科普教育，制订培训教育计划和方案，配发科普读本；每年组织</w:t>
      </w:r>
      <w:r w:rsidRPr="006540F9">
        <w:rPr>
          <w:rFonts w:ascii="Times New Roman" w:eastAsia="仿宋" w:hAnsi="Times New Roman" w:cs="Times New Roman"/>
          <w:color w:val="3D3D3D"/>
          <w:sz w:val="32"/>
          <w:szCs w:val="32"/>
        </w:rPr>
        <w:t>2</w:t>
      </w:r>
      <w:r w:rsidRPr="006540F9">
        <w:rPr>
          <w:rFonts w:ascii="Times New Roman" w:eastAsia="仿宋" w:hAnsi="Times New Roman" w:cs="Times New Roman" w:hint="eastAsia"/>
          <w:color w:val="3D3D3D"/>
          <w:sz w:val="32"/>
          <w:szCs w:val="32"/>
        </w:rPr>
        <w:t>次以上针对县（市、区）直属部门干部和乡镇（街道）领导干部的科普报告会；积极组织公务员参与各项科普教育活动，提高领导干部和公务员科学决策和管理水平。</w:t>
      </w:r>
    </w:p>
    <w:p w:rsidR="001F07D6" w:rsidRPr="006540F9" w:rsidRDefault="00B86D0F">
      <w:pPr>
        <w:pStyle w:val="a5"/>
        <w:shd w:val="clear" w:color="auto" w:fill="FFFFFF"/>
        <w:spacing w:before="0" w:beforeAutospacing="0" w:after="225" w:afterAutospacing="0"/>
        <w:ind w:firstLineChars="200" w:firstLine="640"/>
        <w:rPr>
          <w:rFonts w:ascii="Times New Roman" w:eastAsia="仿宋" w:hAnsi="Times New Roman" w:cs="Times New Roman"/>
          <w:color w:val="3D3D3D"/>
          <w:sz w:val="32"/>
          <w:szCs w:val="32"/>
        </w:rPr>
      </w:pPr>
      <w:r w:rsidRPr="006540F9">
        <w:rPr>
          <w:rFonts w:ascii="Times New Roman" w:eastAsia="仿宋" w:hAnsi="Times New Roman" w:cs="Times New Roman"/>
          <w:color w:val="3D3D3D"/>
          <w:sz w:val="32"/>
          <w:szCs w:val="32"/>
        </w:rPr>
        <w:t>14</w:t>
      </w:r>
      <w:r w:rsidRPr="006540F9">
        <w:rPr>
          <w:rFonts w:ascii="Times New Roman" w:eastAsia="仿宋" w:hAnsi="Times New Roman" w:cs="Times New Roman" w:hint="eastAsia"/>
          <w:color w:val="3D3D3D"/>
          <w:sz w:val="32"/>
          <w:szCs w:val="32"/>
        </w:rPr>
        <w:t>、推动实施社区居民科学素质行动。深入实施《关于加强城镇社区科普工作的意见》，开展形式多样的社区科学素质教育活动，重点面向老年人、妇女、少年儿童开展科学、</w:t>
      </w:r>
      <w:r w:rsidRPr="006540F9">
        <w:rPr>
          <w:rFonts w:ascii="Times New Roman" w:eastAsia="仿宋" w:hAnsi="Times New Roman" w:cs="Times New Roman" w:hint="eastAsia"/>
          <w:color w:val="3D3D3D"/>
          <w:sz w:val="32"/>
          <w:szCs w:val="32"/>
        </w:rPr>
        <w:lastRenderedPageBreak/>
        <w:t>安全、健康生活等科普宣传和教育活动；积极参与国家、省社区科普益民计划，建有科普益民服务站、科普学校、科普网络（简称“站、校、网”）和科普工作领导小组、科普协会、科普员（简称“组、会、员”）的社区覆盖率苏南、苏中、苏北地区分别达</w:t>
      </w:r>
      <w:r w:rsidRPr="006540F9">
        <w:rPr>
          <w:rFonts w:ascii="Times New Roman" w:eastAsia="仿宋" w:hAnsi="Times New Roman" w:cs="Times New Roman"/>
          <w:color w:val="3D3D3D"/>
          <w:sz w:val="32"/>
          <w:szCs w:val="32"/>
        </w:rPr>
        <w:t>90%</w:t>
      </w:r>
      <w:r w:rsidRPr="006540F9">
        <w:rPr>
          <w:rFonts w:ascii="Times New Roman" w:eastAsia="仿宋" w:hAnsi="Times New Roman" w:cs="Times New Roman" w:hint="eastAsia"/>
          <w:color w:val="3D3D3D"/>
          <w:sz w:val="32"/>
          <w:szCs w:val="32"/>
        </w:rPr>
        <w:t>、</w:t>
      </w:r>
      <w:r w:rsidRPr="006540F9">
        <w:rPr>
          <w:rFonts w:ascii="Times New Roman" w:eastAsia="仿宋" w:hAnsi="Times New Roman" w:cs="Times New Roman"/>
          <w:color w:val="3D3D3D"/>
          <w:sz w:val="32"/>
          <w:szCs w:val="32"/>
        </w:rPr>
        <w:t>80%</w:t>
      </w:r>
      <w:r w:rsidRPr="006540F9">
        <w:rPr>
          <w:rFonts w:ascii="Times New Roman" w:eastAsia="仿宋" w:hAnsi="Times New Roman" w:cs="Times New Roman" w:hint="eastAsia"/>
          <w:color w:val="3D3D3D"/>
          <w:sz w:val="32"/>
          <w:szCs w:val="32"/>
        </w:rPr>
        <w:t>和</w:t>
      </w:r>
      <w:r w:rsidRPr="006540F9">
        <w:rPr>
          <w:rFonts w:ascii="Times New Roman" w:eastAsia="仿宋" w:hAnsi="Times New Roman" w:cs="Times New Roman"/>
          <w:color w:val="3D3D3D"/>
          <w:sz w:val="32"/>
          <w:szCs w:val="32"/>
        </w:rPr>
        <w:t>70%</w:t>
      </w:r>
      <w:r w:rsidRPr="006540F9">
        <w:rPr>
          <w:rFonts w:ascii="Times New Roman" w:eastAsia="仿宋" w:hAnsi="Times New Roman" w:cs="Times New Roman" w:hint="eastAsia"/>
          <w:color w:val="3D3D3D"/>
          <w:sz w:val="32"/>
          <w:szCs w:val="32"/>
        </w:rPr>
        <w:t>。社区普遍开展多种形式、经常性的科普活动。每年</w:t>
      </w:r>
      <w:r w:rsidRPr="006540F9">
        <w:rPr>
          <w:rFonts w:ascii="Times New Roman" w:eastAsia="仿宋" w:hAnsi="Times New Roman" w:cs="Times New Roman"/>
          <w:color w:val="3D3D3D"/>
          <w:sz w:val="32"/>
          <w:szCs w:val="32"/>
        </w:rPr>
        <w:t>90%</w:t>
      </w:r>
      <w:r w:rsidRPr="006540F9">
        <w:rPr>
          <w:rFonts w:ascii="Times New Roman" w:eastAsia="仿宋" w:hAnsi="Times New Roman" w:cs="Times New Roman" w:hint="eastAsia"/>
          <w:color w:val="3D3D3D"/>
          <w:sz w:val="32"/>
          <w:szCs w:val="32"/>
        </w:rPr>
        <w:t>以上的街道、社区干部接受各类再教育和科普教育。</w:t>
      </w:r>
    </w:p>
    <w:p w:rsidR="001F07D6" w:rsidRPr="006540F9" w:rsidRDefault="00B86D0F">
      <w:pPr>
        <w:pStyle w:val="a5"/>
        <w:shd w:val="clear" w:color="auto" w:fill="FFFFFF"/>
        <w:spacing w:before="0" w:beforeAutospacing="0" w:after="0" w:afterAutospacing="0"/>
        <w:ind w:firstLineChars="200" w:firstLine="643"/>
        <w:rPr>
          <w:rFonts w:ascii="Times New Roman" w:eastAsia="黑体" w:hAnsi="Times New Roman" w:cs="Times New Roman"/>
          <w:color w:val="3D3D3D"/>
          <w:sz w:val="32"/>
          <w:szCs w:val="32"/>
        </w:rPr>
      </w:pPr>
      <w:r w:rsidRPr="006540F9">
        <w:rPr>
          <w:rStyle w:val="a6"/>
          <w:rFonts w:ascii="Times New Roman" w:eastAsia="黑体" w:hAnsi="Times New Roman" w:cs="Times New Roman" w:hint="eastAsia"/>
          <w:color w:val="3D3D3D"/>
          <w:sz w:val="32"/>
          <w:szCs w:val="32"/>
        </w:rPr>
        <w:t>四、形成科普工作的良好社会环境</w:t>
      </w:r>
    </w:p>
    <w:p w:rsidR="001F07D6" w:rsidRPr="006540F9" w:rsidRDefault="00B86D0F">
      <w:pPr>
        <w:pStyle w:val="a5"/>
        <w:shd w:val="clear" w:color="auto" w:fill="FFFFFF"/>
        <w:spacing w:before="0" w:beforeAutospacing="0" w:after="225" w:afterAutospacing="0"/>
        <w:ind w:firstLineChars="200" w:firstLine="640"/>
        <w:rPr>
          <w:rFonts w:ascii="Times New Roman" w:eastAsia="仿宋" w:hAnsi="Times New Roman" w:cs="Times New Roman"/>
          <w:color w:val="3D3D3D"/>
          <w:sz w:val="32"/>
          <w:szCs w:val="32"/>
        </w:rPr>
      </w:pPr>
      <w:r w:rsidRPr="006540F9">
        <w:rPr>
          <w:rFonts w:ascii="Times New Roman" w:eastAsia="仿宋" w:hAnsi="Times New Roman" w:cs="Times New Roman"/>
          <w:color w:val="3D3D3D"/>
          <w:sz w:val="32"/>
          <w:szCs w:val="32"/>
        </w:rPr>
        <w:t>15</w:t>
      </w:r>
      <w:r w:rsidRPr="006540F9">
        <w:rPr>
          <w:rFonts w:ascii="Times New Roman" w:eastAsia="仿宋" w:hAnsi="Times New Roman" w:cs="Times New Roman" w:hint="eastAsia"/>
          <w:color w:val="3D3D3D"/>
          <w:sz w:val="32"/>
          <w:szCs w:val="32"/>
        </w:rPr>
        <w:t>、开展群众性、社会性和经常性科普活动。每年围绕“节约能源资源、保护生态环境、保障安全健康、促进创新创造”工作主题开展科普周、科普日等活动，并覆盖所有乡镇（街道）；每年开展科技下乡和“科教进社区”活动；在街道、社区围绕居民需求举办身边科学应用展示、科普讲座、培训、科学健身、科普游园等经常性的科普宣传活动。</w:t>
      </w:r>
    </w:p>
    <w:p w:rsidR="001F07D6" w:rsidRPr="006540F9" w:rsidRDefault="00B86D0F">
      <w:pPr>
        <w:pStyle w:val="a5"/>
        <w:shd w:val="clear" w:color="auto" w:fill="FFFFFF"/>
        <w:spacing w:before="0" w:beforeAutospacing="0" w:after="225" w:afterAutospacing="0"/>
        <w:ind w:firstLineChars="200" w:firstLine="640"/>
        <w:rPr>
          <w:rFonts w:ascii="Times New Roman" w:eastAsia="仿宋" w:hAnsi="Times New Roman" w:cs="Times New Roman"/>
          <w:color w:val="3D3D3D"/>
          <w:sz w:val="32"/>
          <w:szCs w:val="32"/>
        </w:rPr>
      </w:pPr>
      <w:r w:rsidRPr="006540F9">
        <w:rPr>
          <w:rFonts w:ascii="Times New Roman" w:eastAsia="仿宋" w:hAnsi="Times New Roman" w:cs="Times New Roman"/>
          <w:color w:val="3D3D3D"/>
          <w:sz w:val="32"/>
          <w:szCs w:val="32"/>
        </w:rPr>
        <w:t>16</w:t>
      </w:r>
      <w:r w:rsidRPr="006540F9">
        <w:rPr>
          <w:rFonts w:ascii="Times New Roman" w:eastAsia="仿宋" w:hAnsi="Times New Roman" w:cs="Times New Roman" w:hint="eastAsia"/>
          <w:color w:val="3D3D3D"/>
          <w:sz w:val="32"/>
          <w:szCs w:val="32"/>
        </w:rPr>
        <w:t>、充分利用大众传媒和现代信息技术手段开展科技传播。在县（市、区）电台、电视台和报刊设有科普宣传栏目，每周刊、播</w:t>
      </w:r>
      <w:r w:rsidRPr="006540F9">
        <w:rPr>
          <w:rFonts w:ascii="Times New Roman" w:eastAsia="仿宋" w:hAnsi="Times New Roman" w:cs="Times New Roman"/>
          <w:color w:val="3D3D3D"/>
          <w:sz w:val="32"/>
          <w:szCs w:val="32"/>
        </w:rPr>
        <w:t>1</w:t>
      </w:r>
      <w:r w:rsidRPr="006540F9">
        <w:rPr>
          <w:rFonts w:ascii="Times New Roman" w:eastAsia="仿宋" w:hAnsi="Times New Roman" w:cs="Times New Roman" w:hint="eastAsia"/>
          <w:color w:val="3D3D3D"/>
          <w:sz w:val="32"/>
          <w:szCs w:val="32"/>
        </w:rPr>
        <w:t>次以上；有效利用互联网、移动互联等新媒体开展科普宣传。</w:t>
      </w:r>
    </w:p>
    <w:p w:rsidR="001F07D6" w:rsidRPr="006540F9" w:rsidRDefault="00B86D0F">
      <w:pPr>
        <w:pStyle w:val="a5"/>
        <w:shd w:val="clear" w:color="auto" w:fill="FFFFFF"/>
        <w:spacing w:before="0" w:beforeAutospacing="0" w:after="225" w:afterAutospacing="0"/>
        <w:ind w:firstLineChars="200" w:firstLine="640"/>
        <w:rPr>
          <w:rFonts w:ascii="Times New Roman" w:eastAsia="仿宋" w:hAnsi="Times New Roman" w:cs="Times New Roman"/>
          <w:color w:val="3D3D3D"/>
          <w:sz w:val="32"/>
          <w:szCs w:val="32"/>
        </w:rPr>
      </w:pPr>
      <w:r w:rsidRPr="006540F9">
        <w:rPr>
          <w:rFonts w:ascii="Times New Roman" w:eastAsia="仿宋" w:hAnsi="Times New Roman" w:cs="Times New Roman"/>
          <w:color w:val="3D3D3D"/>
          <w:sz w:val="32"/>
          <w:szCs w:val="32"/>
        </w:rPr>
        <w:t>17</w:t>
      </w:r>
      <w:r w:rsidRPr="006540F9">
        <w:rPr>
          <w:rFonts w:ascii="Times New Roman" w:eastAsia="仿宋" w:hAnsi="Times New Roman" w:cs="Times New Roman" w:hint="eastAsia"/>
          <w:color w:val="3D3D3D"/>
          <w:sz w:val="32"/>
          <w:szCs w:val="32"/>
        </w:rPr>
        <w:t>、广泛动员社会资源开展科普活动。吸引社会各方面力量兴办科普事业或参与科普活动；利用学校等企事业单位、</w:t>
      </w:r>
      <w:r w:rsidRPr="006540F9">
        <w:rPr>
          <w:rFonts w:ascii="Times New Roman" w:eastAsia="仿宋" w:hAnsi="Times New Roman" w:cs="Times New Roman" w:hint="eastAsia"/>
          <w:color w:val="3D3D3D"/>
          <w:sz w:val="32"/>
          <w:szCs w:val="32"/>
        </w:rPr>
        <w:lastRenderedPageBreak/>
        <w:t>公共场所、科技园区、示范基地等公共资源，面向公众开展科普活动。</w:t>
      </w:r>
    </w:p>
    <w:p w:rsidR="001F07D6" w:rsidRPr="006540F9" w:rsidRDefault="00B86D0F">
      <w:pPr>
        <w:pStyle w:val="a5"/>
        <w:shd w:val="clear" w:color="auto" w:fill="FFFFFF"/>
        <w:spacing w:before="0" w:beforeAutospacing="0" w:after="225" w:afterAutospacing="0"/>
        <w:ind w:firstLineChars="200" w:firstLine="640"/>
        <w:rPr>
          <w:rFonts w:ascii="Times New Roman" w:eastAsia="仿宋" w:hAnsi="Times New Roman" w:cs="Times New Roman"/>
          <w:color w:val="3D3D3D"/>
          <w:sz w:val="32"/>
          <w:szCs w:val="32"/>
        </w:rPr>
      </w:pPr>
      <w:r w:rsidRPr="006540F9">
        <w:rPr>
          <w:rFonts w:ascii="Times New Roman" w:eastAsia="仿宋" w:hAnsi="Times New Roman" w:cs="Times New Roman"/>
          <w:color w:val="3D3D3D"/>
          <w:sz w:val="32"/>
          <w:szCs w:val="32"/>
        </w:rPr>
        <w:t>18</w:t>
      </w:r>
      <w:r w:rsidRPr="006540F9">
        <w:rPr>
          <w:rFonts w:ascii="Times New Roman" w:eastAsia="仿宋" w:hAnsi="Times New Roman" w:cs="Times New Roman" w:hint="eastAsia"/>
          <w:color w:val="3D3D3D"/>
          <w:sz w:val="32"/>
          <w:szCs w:val="32"/>
        </w:rPr>
        <w:t>、形成全社会共同参与科普工作的氛围，扩大科普宣传覆盖面。各党政部门、社会团体和企事业单位各方面力量结合各自特点积极开展科普活动，科普活动的覆盖面达到全县（市、区）常驻人口的</w:t>
      </w:r>
      <w:r w:rsidRPr="006540F9">
        <w:rPr>
          <w:rFonts w:ascii="Times New Roman" w:eastAsia="仿宋" w:hAnsi="Times New Roman" w:cs="Times New Roman"/>
          <w:color w:val="3D3D3D"/>
          <w:sz w:val="32"/>
          <w:szCs w:val="32"/>
        </w:rPr>
        <w:t>70%</w:t>
      </w:r>
      <w:r w:rsidRPr="006540F9">
        <w:rPr>
          <w:rFonts w:ascii="Times New Roman" w:eastAsia="仿宋" w:hAnsi="Times New Roman" w:cs="Times New Roman" w:hint="eastAsia"/>
          <w:color w:val="3D3D3D"/>
          <w:sz w:val="32"/>
          <w:szCs w:val="32"/>
        </w:rPr>
        <w:t>以上；科普工作与精神文明建设紧密结合，辖区内无影响恶劣的愚昧迷信、伪科学活动，公众科学素质逐年提高，形成科学、文明、健康的社会风尚，社会综合环境良好。</w:t>
      </w:r>
    </w:p>
    <w:p w:rsidR="001F07D6" w:rsidRPr="006540F9" w:rsidRDefault="00B86D0F">
      <w:pPr>
        <w:pStyle w:val="a5"/>
        <w:shd w:val="clear" w:color="auto" w:fill="FFFFFF"/>
        <w:spacing w:before="0" w:beforeAutospacing="0" w:after="225" w:afterAutospacing="0"/>
        <w:ind w:firstLineChars="200" w:firstLine="640"/>
        <w:rPr>
          <w:rFonts w:ascii="Times New Roman" w:eastAsia="仿宋" w:hAnsi="Times New Roman" w:cs="Times New Roman"/>
          <w:color w:val="3D3D3D"/>
          <w:sz w:val="32"/>
          <w:szCs w:val="32"/>
        </w:rPr>
      </w:pPr>
      <w:r w:rsidRPr="006540F9">
        <w:rPr>
          <w:rFonts w:ascii="Times New Roman" w:eastAsia="仿宋" w:hAnsi="Times New Roman" w:cs="Times New Roman"/>
          <w:color w:val="3D3D3D"/>
          <w:sz w:val="32"/>
          <w:szCs w:val="32"/>
        </w:rPr>
        <w:t>19</w:t>
      </w:r>
      <w:r w:rsidRPr="006540F9">
        <w:rPr>
          <w:rFonts w:ascii="Times New Roman" w:eastAsia="仿宋" w:hAnsi="Times New Roman" w:cs="Times New Roman" w:hint="eastAsia"/>
          <w:color w:val="3D3D3D"/>
          <w:sz w:val="32"/>
          <w:szCs w:val="32"/>
        </w:rPr>
        <w:t>、形成科普示范体系。开展科普示范乡镇（街道）、村（社区）创建活动；培育科普示范基地、农村科技示范户，评选城市社区科普示范家庭。</w:t>
      </w:r>
    </w:p>
    <w:p w:rsidR="001F07D6" w:rsidRPr="006540F9" w:rsidRDefault="00B86D0F">
      <w:pPr>
        <w:pStyle w:val="a5"/>
        <w:shd w:val="clear" w:color="auto" w:fill="FFFFFF"/>
        <w:spacing w:before="0" w:beforeAutospacing="0" w:after="225" w:afterAutospacing="0"/>
        <w:ind w:firstLineChars="200" w:firstLine="640"/>
        <w:rPr>
          <w:rFonts w:ascii="Times New Roman" w:eastAsia="仿宋" w:hAnsi="Times New Roman" w:cs="Times New Roman"/>
          <w:color w:val="3D3D3D"/>
          <w:sz w:val="32"/>
          <w:szCs w:val="32"/>
        </w:rPr>
        <w:sectPr w:rsidR="001F07D6" w:rsidRPr="006540F9">
          <w:pgSz w:w="11906" w:h="16838"/>
          <w:pgMar w:top="1440" w:right="1800" w:bottom="1440" w:left="1800" w:header="851" w:footer="992" w:gutter="0"/>
          <w:cols w:space="425"/>
          <w:docGrid w:type="lines" w:linePitch="312"/>
        </w:sectPr>
      </w:pPr>
      <w:r w:rsidRPr="006540F9">
        <w:rPr>
          <w:rFonts w:ascii="Times New Roman" w:eastAsia="仿宋" w:hAnsi="Times New Roman" w:cs="Times New Roman"/>
          <w:color w:val="3D3D3D"/>
          <w:sz w:val="32"/>
          <w:szCs w:val="32"/>
        </w:rPr>
        <w:t>20</w:t>
      </w:r>
      <w:r w:rsidRPr="006540F9">
        <w:rPr>
          <w:rFonts w:ascii="Times New Roman" w:eastAsia="仿宋" w:hAnsi="Times New Roman" w:cs="Times New Roman" w:hint="eastAsia"/>
          <w:color w:val="3D3D3D"/>
          <w:sz w:val="32"/>
          <w:szCs w:val="32"/>
        </w:rPr>
        <w:t>、科普工作具有特色并形成活动品牌。科普工作具有创新性，在提高公民科学素质，促进科技与经济结合、经济转型升级、科技创新、经济社会发展和和谐社会建设等方面发挥积极作用；探索提高公民科学素质的有效手段和方式，形成可推广的、有示范作用的典型经验。</w:t>
      </w:r>
    </w:p>
    <w:p w:rsidR="001F07D6" w:rsidRPr="006540F9" w:rsidRDefault="00B86D0F">
      <w:pPr>
        <w:rPr>
          <w:rFonts w:ascii="Times New Roman" w:eastAsia="仿宋" w:hAnsi="Times New Roman" w:cs="Times New Roman"/>
          <w:sz w:val="32"/>
          <w:szCs w:val="32"/>
        </w:rPr>
      </w:pPr>
      <w:r w:rsidRPr="006540F9">
        <w:rPr>
          <w:rFonts w:ascii="Times New Roman" w:eastAsia="仿宋" w:hAnsi="Times New Roman" w:cs="Times New Roman" w:hint="eastAsia"/>
          <w:sz w:val="32"/>
          <w:szCs w:val="32"/>
        </w:rPr>
        <w:lastRenderedPageBreak/>
        <w:t>附件</w:t>
      </w:r>
      <w:r w:rsidRPr="006540F9">
        <w:rPr>
          <w:rFonts w:ascii="Times New Roman" w:eastAsia="仿宋" w:hAnsi="Times New Roman" w:cs="Times New Roman"/>
          <w:sz w:val="32"/>
          <w:szCs w:val="32"/>
        </w:rPr>
        <w:t>3</w:t>
      </w:r>
    </w:p>
    <w:p w:rsidR="001F07D6" w:rsidRPr="006540F9" w:rsidRDefault="00B86D0F">
      <w:pPr>
        <w:jc w:val="center"/>
        <w:rPr>
          <w:rFonts w:ascii="Times New Roman" w:eastAsia="小标宋" w:hAnsi="Times New Roman" w:cs="Times New Roman"/>
          <w:sz w:val="44"/>
          <w:szCs w:val="44"/>
        </w:rPr>
      </w:pPr>
      <w:r w:rsidRPr="006540F9">
        <w:rPr>
          <w:rFonts w:ascii="Times New Roman" w:eastAsia="小标宋" w:hAnsi="Times New Roman" w:cs="Times New Roman"/>
          <w:sz w:val="44"/>
          <w:szCs w:val="44"/>
        </w:rPr>
        <w:t>2016-2020</w:t>
      </w:r>
      <w:r w:rsidRPr="006540F9">
        <w:rPr>
          <w:rFonts w:ascii="Times New Roman" w:eastAsia="小标宋" w:hAnsi="Times New Roman" w:cs="Times New Roman" w:hint="eastAsia"/>
          <w:sz w:val="44"/>
          <w:szCs w:val="44"/>
        </w:rPr>
        <w:t>年全国科普示范县（市、区）示范期工作情况表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1382"/>
        <w:gridCol w:w="4661"/>
        <w:gridCol w:w="5497"/>
        <w:gridCol w:w="1501"/>
      </w:tblGrid>
      <w:tr w:rsidR="001F07D6" w:rsidRPr="00295B32">
        <w:trPr>
          <w:trHeight w:val="900"/>
          <w:tblHeader/>
        </w:trPr>
        <w:tc>
          <w:tcPr>
            <w:tcW w:w="1177" w:type="dxa"/>
            <w:vAlign w:val="center"/>
          </w:tcPr>
          <w:p w:rsidR="001F07D6" w:rsidRPr="006540F9" w:rsidRDefault="00B86D0F">
            <w:pPr>
              <w:jc w:val="left"/>
              <w:rPr>
                <w:rFonts w:ascii="Times New Roman" w:eastAsia="黑体" w:hAnsi="Times New Roman" w:cs="Times New Roman"/>
                <w:color w:val="000000"/>
                <w:sz w:val="22"/>
              </w:rPr>
            </w:pPr>
            <w:r w:rsidRPr="006540F9">
              <w:rPr>
                <w:rFonts w:ascii="Times New Roman" w:eastAsia="黑体" w:hAnsi="Times New Roman" w:cs="Times New Roman" w:hint="eastAsia"/>
                <w:color w:val="000000"/>
                <w:sz w:val="22"/>
              </w:rPr>
              <w:t>一级指标（</w:t>
            </w:r>
            <w:r w:rsidRPr="006540F9">
              <w:rPr>
                <w:rFonts w:ascii="Times New Roman" w:eastAsia="黑体" w:hAnsi="Times New Roman" w:cs="Times New Roman"/>
                <w:color w:val="000000"/>
                <w:sz w:val="22"/>
              </w:rPr>
              <w:t>A</w:t>
            </w:r>
            <w:r w:rsidRPr="006540F9">
              <w:rPr>
                <w:rFonts w:ascii="Times New Roman" w:eastAsia="黑体" w:hAnsi="Times New Roman" w:cs="Times New Roman" w:hint="eastAsia"/>
                <w:color w:val="000000"/>
                <w:sz w:val="22"/>
              </w:rPr>
              <w:t>）</w:t>
            </w:r>
          </w:p>
        </w:tc>
        <w:tc>
          <w:tcPr>
            <w:tcW w:w="1382" w:type="dxa"/>
            <w:vAlign w:val="center"/>
          </w:tcPr>
          <w:p w:rsidR="001F07D6" w:rsidRPr="006540F9" w:rsidRDefault="00B86D0F">
            <w:pPr>
              <w:jc w:val="center"/>
              <w:rPr>
                <w:rFonts w:ascii="Times New Roman" w:eastAsia="黑体" w:hAnsi="Times New Roman" w:cs="Times New Roman"/>
                <w:color w:val="000000"/>
                <w:sz w:val="22"/>
              </w:rPr>
            </w:pPr>
            <w:r w:rsidRPr="006540F9">
              <w:rPr>
                <w:rFonts w:ascii="Times New Roman" w:eastAsia="黑体" w:hAnsi="Times New Roman" w:cs="Times New Roman" w:hint="eastAsia"/>
                <w:color w:val="000000"/>
                <w:sz w:val="22"/>
              </w:rPr>
              <w:t>二级指标（</w:t>
            </w:r>
            <w:r w:rsidRPr="006540F9">
              <w:rPr>
                <w:rFonts w:ascii="Times New Roman" w:eastAsia="黑体" w:hAnsi="Times New Roman" w:cs="Times New Roman"/>
                <w:color w:val="000000"/>
                <w:sz w:val="22"/>
              </w:rPr>
              <w:t>B</w:t>
            </w:r>
            <w:r w:rsidRPr="006540F9">
              <w:rPr>
                <w:rFonts w:ascii="Times New Roman" w:eastAsia="黑体" w:hAnsi="Times New Roman" w:cs="Times New Roman" w:hint="eastAsia"/>
                <w:color w:val="000000"/>
                <w:sz w:val="22"/>
              </w:rPr>
              <w:t>）</w:t>
            </w:r>
          </w:p>
        </w:tc>
        <w:tc>
          <w:tcPr>
            <w:tcW w:w="4661" w:type="dxa"/>
            <w:vAlign w:val="center"/>
          </w:tcPr>
          <w:p w:rsidR="001F07D6" w:rsidRPr="006540F9" w:rsidRDefault="00B86D0F">
            <w:pPr>
              <w:jc w:val="center"/>
              <w:rPr>
                <w:rFonts w:ascii="Times New Roman" w:eastAsia="黑体" w:hAnsi="Times New Roman" w:cs="Times New Roman"/>
                <w:color w:val="000000"/>
                <w:sz w:val="22"/>
              </w:rPr>
            </w:pPr>
            <w:r w:rsidRPr="006540F9">
              <w:rPr>
                <w:rFonts w:ascii="Times New Roman" w:eastAsia="黑体" w:hAnsi="Times New Roman" w:cs="Times New Roman" w:hint="eastAsia"/>
                <w:color w:val="000000"/>
                <w:sz w:val="22"/>
              </w:rPr>
              <w:t>三级指标（</w:t>
            </w:r>
            <w:r w:rsidRPr="006540F9">
              <w:rPr>
                <w:rFonts w:ascii="Times New Roman" w:eastAsia="黑体" w:hAnsi="Times New Roman" w:cs="Times New Roman"/>
                <w:color w:val="000000"/>
                <w:sz w:val="22"/>
              </w:rPr>
              <w:t>C</w:t>
            </w:r>
            <w:r w:rsidRPr="006540F9">
              <w:rPr>
                <w:rFonts w:ascii="Times New Roman" w:eastAsia="黑体" w:hAnsi="Times New Roman" w:cs="Times New Roman" w:hint="eastAsia"/>
                <w:color w:val="000000"/>
                <w:sz w:val="22"/>
              </w:rPr>
              <w:t>）</w:t>
            </w:r>
          </w:p>
        </w:tc>
        <w:tc>
          <w:tcPr>
            <w:tcW w:w="5497" w:type="dxa"/>
            <w:vAlign w:val="center"/>
          </w:tcPr>
          <w:p w:rsidR="001F07D6" w:rsidRPr="006540F9" w:rsidRDefault="00B86D0F">
            <w:pPr>
              <w:jc w:val="center"/>
              <w:rPr>
                <w:rFonts w:ascii="Times New Roman" w:eastAsia="黑体" w:hAnsi="Times New Roman" w:cs="Times New Roman"/>
                <w:color w:val="000000"/>
                <w:sz w:val="22"/>
              </w:rPr>
            </w:pPr>
            <w:r w:rsidRPr="006540F9">
              <w:rPr>
                <w:rFonts w:ascii="Times New Roman" w:eastAsia="黑体" w:hAnsi="Times New Roman" w:cs="Times New Roman" w:hint="eastAsia"/>
                <w:color w:val="000000"/>
                <w:sz w:val="22"/>
              </w:rPr>
              <w:t>相关指标考察要素</w:t>
            </w:r>
          </w:p>
        </w:tc>
        <w:tc>
          <w:tcPr>
            <w:tcW w:w="1501" w:type="dxa"/>
            <w:vAlign w:val="center"/>
          </w:tcPr>
          <w:p w:rsidR="001F07D6" w:rsidRPr="006540F9" w:rsidRDefault="00B86D0F">
            <w:pPr>
              <w:jc w:val="center"/>
              <w:rPr>
                <w:rFonts w:ascii="Times New Roman" w:eastAsia="黑体" w:hAnsi="Times New Roman" w:cs="Times New Roman"/>
                <w:color w:val="000000"/>
                <w:sz w:val="22"/>
              </w:rPr>
            </w:pPr>
            <w:r w:rsidRPr="006540F9">
              <w:rPr>
                <w:rFonts w:ascii="Times New Roman" w:eastAsia="黑体" w:hAnsi="Times New Roman" w:cs="Times New Roman" w:hint="eastAsia"/>
                <w:color w:val="000000"/>
                <w:sz w:val="22"/>
              </w:rPr>
              <w:t>相关工作</w:t>
            </w:r>
            <w:r w:rsidRPr="006540F9">
              <w:rPr>
                <w:rFonts w:ascii="Times New Roman" w:eastAsia="黑体" w:hAnsi="Times New Roman" w:cs="Times New Roman"/>
                <w:color w:val="000000"/>
                <w:sz w:val="22"/>
              </w:rPr>
              <w:br/>
            </w:r>
            <w:r w:rsidRPr="006540F9">
              <w:rPr>
                <w:rFonts w:ascii="Times New Roman" w:eastAsia="黑体" w:hAnsi="Times New Roman" w:cs="Times New Roman" w:hint="eastAsia"/>
                <w:color w:val="000000"/>
                <w:sz w:val="22"/>
              </w:rPr>
              <w:t>情况</w:t>
            </w:r>
          </w:p>
        </w:tc>
      </w:tr>
      <w:tr w:rsidR="001F07D6" w:rsidRPr="00295B32">
        <w:trPr>
          <w:trHeight w:val="1185"/>
        </w:trPr>
        <w:tc>
          <w:tcPr>
            <w:tcW w:w="7220" w:type="dxa"/>
            <w:gridSpan w:val="3"/>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深入贯彻落实党的十九大精神和习近平总书记“把科学普及放在与科技创新同等重要的位置”等关于科普的重要指示精神。（</w:t>
            </w:r>
            <w:r w:rsidRPr="006540F9">
              <w:rPr>
                <w:rFonts w:ascii="Times New Roman" w:eastAsiaTheme="majorEastAsia" w:hAnsi="Times New Roman" w:cs="Times New Roman"/>
                <w:color w:val="000000"/>
                <w:szCs w:val="21"/>
              </w:rPr>
              <w:t>A1</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深入贯彻落实党的十九大精神和习近平总书记“把科学普及放在与科技创新同等重要的位置”等关于科普的重要指示精神有关情况。</w:t>
            </w:r>
          </w:p>
        </w:tc>
        <w:tc>
          <w:tcPr>
            <w:tcW w:w="1501" w:type="dxa"/>
            <w:vAlign w:val="center"/>
          </w:tcPr>
          <w:p w:rsidR="001F07D6" w:rsidRPr="006540F9" w:rsidRDefault="001F07D6">
            <w:pPr>
              <w:jc w:val="center"/>
              <w:rPr>
                <w:rFonts w:ascii="Times New Roman" w:eastAsiaTheme="majorEastAsia" w:hAnsi="Times New Roman" w:cs="Times New Roman"/>
                <w:color w:val="000000"/>
                <w:szCs w:val="21"/>
              </w:rPr>
            </w:pPr>
          </w:p>
        </w:tc>
      </w:tr>
      <w:tr w:rsidR="001F07D6" w:rsidRPr="00295B32">
        <w:trPr>
          <w:trHeight w:val="1185"/>
        </w:trPr>
        <w:tc>
          <w:tcPr>
            <w:tcW w:w="1177" w:type="dxa"/>
            <w:vMerge w:val="restart"/>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党政对科学素质建设的领导与重视程度（</w:t>
            </w:r>
            <w:r w:rsidRPr="006540F9">
              <w:rPr>
                <w:rFonts w:ascii="Times New Roman" w:eastAsiaTheme="majorEastAsia" w:hAnsi="Times New Roman" w:cs="Times New Roman"/>
                <w:color w:val="000000"/>
                <w:szCs w:val="21"/>
              </w:rPr>
              <w:t>A2</w:t>
            </w:r>
            <w:r w:rsidRPr="006540F9">
              <w:rPr>
                <w:rFonts w:ascii="Times New Roman" w:eastAsiaTheme="majorEastAsia" w:hAnsi="Times New Roman" w:cs="Times New Roman" w:hint="eastAsia"/>
                <w:color w:val="000000"/>
                <w:szCs w:val="21"/>
              </w:rPr>
              <w:t>）</w:t>
            </w:r>
          </w:p>
        </w:tc>
        <w:tc>
          <w:tcPr>
            <w:tcW w:w="1382" w:type="dxa"/>
            <w:vMerge w:val="restart"/>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党政领导重视公民科学素质建设（</w:t>
            </w:r>
            <w:r w:rsidRPr="006540F9">
              <w:rPr>
                <w:rFonts w:ascii="Times New Roman" w:eastAsiaTheme="majorEastAsia" w:hAnsi="Times New Roman" w:cs="Times New Roman"/>
                <w:color w:val="000000"/>
                <w:szCs w:val="21"/>
              </w:rPr>
              <w:t>B1</w:t>
            </w:r>
            <w:r w:rsidRPr="006540F9">
              <w:rPr>
                <w:rFonts w:ascii="Times New Roman" w:eastAsiaTheme="majorEastAsia" w:hAnsi="Times New Roman" w:cs="Times New Roman" w:hint="eastAsia"/>
                <w:color w:val="000000"/>
                <w:szCs w:val="21"/>
              </w:rPr>
              <w:t>）</w:t>
            </w: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将公民科学素质建设纳入当地经济社会发展总体规划（</w:t>
            </w:r>
            <w:r w:rsidRPr="006540F9">
              <w:rPr>
                <w:rFonts w:ascii="Times New Roman" w:eastAsiaTheme="majorEastAsia" w:hAnsi="Times New Roman" w:cs="Times New Roman"/>
                <w:color w:val="000000"/>
                <w:szCs w:val="21"/>
              </w:rPr>
              <w:t>C1</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将公民科学素质建设纳入当地经济社会发展总体规划（如县级五年规划）中的有关表述。</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制定公民科学素质建设和科普工作规划、年度计划（</w:t>
            </w:r>
            <w:r w:rsidRPr="006540F9">
              <w:rPr>
                <w:rFonts w:ascii="Times New Roman" w:eastAsiaTheme="majorEastAsia" w:hAnsi="Times New Roman" w:cs="Times New Roman"/>
                <w:color w:val="000000"/>
                <w:szCs w:val="21"/>
              </w:rPr>
              <w:t>C2</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公民科学素质建设和科普工作规划、年度计划。</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纳入党政工作重要议事日程（</w:t>
            </w:r>
            <w:r w:rsidRPr="006540F9">
              <w:rPr>
                <w:rFonts w:ascii="Times New Roman" w:eastAsiaTheme="majorEastAsia" w:hAnsi="Times New Roman" w:cs="Times New Roman"/>
                <w:color w:val="000000"/>
                <w:szCs w:val="21"/>
              </w:rPr>
              <w:t>C3</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纳入党政工作重要议事日程的有关表述（如党委政府办公会或常务会议纪要中研究确定科普相关工作事项）。</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党政领导积极参加科普活动，党政领导每年听取科普工作汇报（</w:t>
            </w:r>
            <w:r w:rsidRPr="006540F9">
              <w:rPr>
                <w:rFonts w:ascii="Times New Roman" w:eastAsiaTheme="majorEastAsia" w:hAnsi="Times New Roman" w:cs="Times New Roman"/>
                <w:color w:val="000000"/>
                <w:szCs w:val="21"/>
              </w:rPr>
              <w:t>C4</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党政领导参加科普活动的有关总结、讲话稿、新闻稿，</w:t>
            </w:r>
            <w:r w:rsidRPr="006540F9">
              <w:rPr>
                <w:rFonts w:ascii="Times New Roman" w:eastAsiaTheme="majorEastAsia" w:hAnsi="Times New Roman" w:cs="Times New Roman"/>
                <w:color w:val="000000"/>
                <w:szCs w:val="21"/>
              </w:rPr>
              <w:t>2016-2020</w:t>
            </w:r>
            <w:r w:rsidRPr="006540F9">
              <w:rPr>
                <w:rFonts w:ascii="Times New Roman" w:eastAsiaTheme="majorEastAsia" w:hAnsi="Times New Roman" w:cs="Times New Roman" w:hint="eastAsia"/>
                <w:color w:val="000000"/>
                <w:szCs w:val="21"/>
              </w:rPr>
              <w:t>年每年</w:t>
            </w:r>
            <w:r w:rsidRPr="006540F9">
              <w:rPr>
                <w:rFonts w:ascii="Times New Roman" w:eastAsiaTheme="majorEastAsia" w:hAnsi="Times New Roman" w:cs="Times New Roman"/>
                <w:color w:val="000000"/>
                <w:szCs w:val="21"/>
              </w:rPr>
              <w:t>1</w:t>
            </w:r>
            <w:r w:rsidRPr="006540F9">
              <w:rPr>
                <w:rFonts w:ascii="Times New Roman" w:eastAsiaTheme="majorEastAsia" w:hAnsi="Times New Roman" w:cs="Times New Roman" w:hint="eastAsia"/>
                <w:color w:val="000000"/>
                <w:szCs w:val="21"/>
              </w:rPr>
              <w:t>篇。</w:t>
            </w:r>
            <w:r w:rsidRPr="006540F9">
              <w:rPr>
                <w:rFonts w:ascii="Times New Roman" w:eastAsiaTheme="majorEastAsia" w:hAnsi="Times New Roman" w:cs="Times New Roman"/>
                <w:color w:val="000000"/>
                <w:szCs w:val="21"/>
              </w:rPr>
              <w:br/>
            </w:r>
            <w:r w:rsidRPr="006540F9">
              <w:rPr>
                <w:rFonts w:ascii="Times New Roman" w:eastAsiaTheme="majorEastAsia" w:hAnsi="Times New Roman" w:cs="Times New Roman" w:hint="eastAsia"/>
                <w:color w:val="000000"/>
                <w:szCs w:val="21"/>
              </w:rPr>
              <w:t>党政领导每年听取工作汇报，形成的会议纪要、新闻稿等材料，</w:t>
            </w:r>
            <w:r w:rsidRPr="006540F9">
              <w:rPr>
                <w:rFonts w:ascii="Times New Roman" w:eastAsiaTheme="majorEastAsia" w:hAnsi="Times New Roman" w:cs="Times New Roman"/>
                <w:color w:val="000000"/>
                <w:szCs w:val="21"/>
              </w:rPr>
              <w:t>2016-2020</w:t>
            </w:r>
            <w:r w:rsidRPr="006540F9">
              <w:rPr>
                <w:rFonts w:ascii="Times New Roman" w:eastAsiaTheme="majorEastAsia" w:hAnsi="Times New Roman" w:cs="Times New Roman" w:hint="eastAsia"/>
                <w:color w:val="000000"/>
                <w:szCs w:val="21"/>
              </w:rPr>
              <w:t>年每年</w:t>
            </w:r>
            <w:r w:rsidRPr="006540F9">
              <w:rPr>
                <w:rFonts w:ascii="Times New Roman" w:eastAsiaTheme="majorEastAsia" w:hAnsi="Times New Roman" w:cs="Times New Roman"/>
                <w:color w:val="000000"/>
                <w:szCs w:val="21"/>
              </w:rPr>
              <w:t>1</w:t>
            </w:r>
            <w:r w:rsidRPr="006540F9">
              <w:rPr>
                <w:rFonts w:ascii="Times New Roman" w:eastAsiaTheme="majorEastAsia" w:hAnsi="Times New Roman" w:cs="Times New Roman" w:hint="eastAsia"/>
                <w:color w:val="000000"/>
                <w:szCs w:val="21"/>
              </w:rPr>
              <w:t>篇。</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健全协调领导制度（</w:t>
            </w:r>
            <w:r w:rsidRPr="006540F9">
              <w:rPr>
                <w:rFonts w:ascii="Times New Roman" w:eastAsiaTheme="majorEastAsia" w:hAnsi="Times New Roman" w:cs="Times New Roman"/>
                <w:color w:val="000000"/>
                <w:szCs w:val="21"/>
              </w:rPr>
              <w:t>B2</w:t>
            </w:r>
            <w:r w:rsidRPr="006540F9">
              <w:rPr>
                <w:rFonts w:ascii="Times New Roman" w:eastAsiaTheme="majorEastAsia" w:hAnsi="Times New Roman" w:cs="Times New Roman" w:hint="eastAsia"/>
                <w:color w:val="000000"/>
                <w:szCs w:val="21"/>
              </w:rPr>
              <w:t>）</w:t>
            </w: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建立动员社会力量参与实施《科学素质纲要》和开展科普工作的有效机制（</w:t>
            </w:r>
            <w:r w:rsidRPr="006540F9">
              <w:rPr>
                <w:rFonts w:ascii="Times New Roman" w:eastAsiaTheme="majorEastAsia" w:hAnsi="Times New Roman" w:cs="Times New Roman"/>
                <w:color w:val="000000"/>
                <w:szCs w:val="21"/>
              </w:rPr>
              <w:t>C5</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动员社会力量参与实施《科学素质纲要》和开展科普工作的有关机制性文件。</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restart"/>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建有考核管理与表彰奖励制度（</w:t>
            </w:r>
            <w:r w:rsidRPr="006540F9">
              <w:rPr>
                <w:rFonts w:ascii="Times New Roman" w:eastAsiaTheme="majorEastAsia" w:hAnsi="Times New Roman" w:cs="Times New Roman"/>
                <w:color w:val="000000"/>
                <w:szCs w:val="21"/>
              </w:rPr>
              <w:t>B3</w:t>
            </w:r>
            <w:r w:rsidRPr="006540F9">
              <w:rPr>
                <w:rFonts w:ascii="Times New Roman" w:eastAsiaTheme="majorEastAsia" w:hAnsi="Times New Roman" w:cs="Times New Roman" w:hint="eastAsia"/>
                <w:color w:val="000000"/>
                <w:szCs w:val="21"/>
              </w:rPr>
              <w:t>）</w:t>
            </w: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将实施《科学素质纲要》工作纳入党政领导机关目标责任考核体系，并纳入年度工作目标考核、表彰、奖励范围（</w:t>
            </w:r>
            <w:r w:rsidRPr="006540F9">
              <w:rPr>
                <w:rFonts w:ascii="Times New Roman" w:eastAsiaTheme="majorEastAsia" w:hAnsi="Times New Roman" w:cs="Times New Roman"/>
                <w:color w:val="000000"/>
                <w:szCs w:val="21"/>
              </w:rPr>
              <w:t>C6</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将实施《科学素质纲要》工作纳入党政领导机关目标责任考核体系的有关表述。</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定期表彰和奖励作出突出贡献的组织和个人（</w:t>
            </w:r>
            <w:r w:rsidRPr="006540F9">
              <w:rPr>
                <w:rFonts w:ascii="Times New Roman" w:eastAsiaTheme="majorEastAsia" w:hAnsi="Times New Roman" w:cs="Times New Roman"/>
                <w:color w:val="000000"/>
                <w:szCs w:val="21"/>
              </w:rPr>
              <w:t>C7</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表彰和奖励组织和个人的有关文件及证明材料。</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restart"/>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基层科普服务能力不断增强（</w:t>
            </w:r>
            <w:r w:rsidRPr="006540F9">
              <w:rPr>
                <w:rFonts w:ascii="Times New Roman" w:eastAsiaTheme="majorEastAsia" w:hAnsi="Times New Roman" w:cs="Times New Roman"/>
                <w:color w:val="000000"/>
                <w:szCs w:val="21"/>
              </w:rPr>
              <w:t>A3</w:t>
            </w:r>
            <w:r w:rsidRPr="006540F9">
              <w:rPr>
                <w:rFonts w:ascii="Times New Roman" w:eastAsiaTheme="majorEastAsia" w:hAnsi="Times New Roman" w:cs="Times New Roman" w:hint="eastAsia"/>
                <w:color w:val="000000"/>
                <w:szCs w:val="21"/>
              </w:rPr>
              <w:t>）</w:t>
            </w:r>
          </w:p>
        </w:tc>
        <w:tc>
          <w:tcPr>
            <w:tcW w:w="1382" w:type="dxa"/>
            <w:vMerge w:val="restart"/>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组织机构健全（</w:t>
            </w:r>
            <w:r w:rsidRPr="006540F9">
              <w:rPr>
                <w:rFonts w:ascii="Times New Roman" w:eastAsiaTheme="majorEastAsia" w:hAnsi="Times New Roman" w:cs="Times New Roman"/>
                <w:color w:val="000000"/>
                <w:szCs w:val="21"/>
              </w:rPr>
              <w:t>B4</w:t>
            </w:r>
            <w:r w:rsidRPr="006540F9">
              <w:rPr>
                <w:rFonts w:ascii="Times New Roman" w:eastAsiaTheme="majorEastAsia" w:hAnsi="Times New Roman" w:cs="Times New Roman" w:hint="eastAsia"/>
                <w:color w:val="000000"/>
                <w:szCs w:val="21"/>
              </w:rPr>
              <w:t>）</w:t>
            </w: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县（市、区）科协独立建制，依照章程民主办会（</w:t>
            </w:r>
            <w:r w:rsidRPr="006540F9">
              <w:rPr>
                <w:rFonts w:ascii="Times New Roman" w:eastAsiaTheme="majorEastAsia" w:hAnsi="Times New Roman" w:cs="Times New Roman"/>
                <w:color w:val="000000"/>
                <w:szCs w:val="21"/>
              </w:rPr>
              <w:t>C8</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县（市、区）科协独立建制，依照章程民主办会的有关表述和相关证明材料。</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乡（镇、街道）、村（社区）两级科普组织健全，并有专人负责科普工作（</w:t>
            </w:r>
            <w:r w:rsidRPr="006540F9">
              <w:rPr>
                <w:rFonts w:ascii="Times New Roman" w:eastAsiaTheme="majorEastAsia" w:hAnsi="Times New Roman" w:cs="Times New Roman"/>
                <w:color w:val="000000"/>
                <w:szCs w:val="21"/>
              </w:rPr>
              <w:t>C9</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乡（镇、街道）、村（社区）两级科普组织有关情况的表述。</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color w:val="000000"/>
                <w:szCs w:val="21"/>
              </w:rPr>
              <w:t>80%</w:t>
            </w:r>
            <w:r w:rsidRPr="006540F9">
              <w:rPr>
                <w:rFonts w:ascii="Times New Roman" w:eastAsiaTheme="majorEastAsia" w:hAnsi="Times New Roman" w:cs="Times New Roman" w:hint="eastAsia"/>
                <w:color w:val="000000"/>
                <w:szCs w:val="21"/>
              </w:rPr>
              <w:t>以上的乡镇建有农村专业技术协会（</w:t>
            </w:r>
            <w:r w:rsidRPr="006540F9">
              <w:rPr>
                <w:rFonts w:ascii="Times New Roman" w:eastAsiaTheme="majorEastAsia" w:hAnsi="Times New Roman" w:cs="Times New Roman"/>
                <w:color w:val="000000"/>
                <w:szCs w:val="21"/>
              </w:rPr>
              <w:t>C10</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乡镇建有农村专业技术协会的比例、农技协组织清单及相关材料。</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restart"/>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基层科普队伍发展壮大（</w:t>
            </w:r>
            <w:r w:rsidRPr="006540F9">
              <w:rPr>
                <w:rFonts w:ascii="Times New Roman" w:eastAsiaTheme="majorEastAsia" w:hAnsi="Times New Roman" w:cs="Times New Roman"/>
                <w:color w:val="000000"/>
                <w:szCs w:val="21"/>
              </w:rPr>
              <w:t>B5</w:t>
            </w:r>
            <w:r w:rsidRPr="006540F9">
              <w:rPr>
                <w:rFonts w:ascii="Times New Roman" w:eastAsiaTheme="majorEastAsia" w:hAnsi="Times New Roman" w:cs="Times New Roman" w:hint="eastAsia"/>
                <w:color w:val="000000"/>
                <w:szCs w:val="21"/>
              </w:rPr>
              <w:t>）</w:t>
            </w: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建立由专家组成的科技服务团（讲师团）（</w:t>
            </w:r>
            <w:r w:rsidRPr="006540F9">
              <w:rPr>
                <w:rFonts w:ascii="Times New Roman" w:eastAsiaTheme="majorEastAsia" w:hAnsi="Times New Roman" w:cs="Times New Roman"/>
                <w:color w:val="000000"/>
                <w:szCs w:val="21"/>
              </w:rPr>
              <w:t>C11</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科技服务团数量、名单、专家人数、服务情况等相关统计数据及材料。</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县（市、区）、乡（镇、街道）、村（社区）建有科普志愿者队伍（</w:t>
            </w:r>
            <w:r w:rsidRPr="006540F9">
              <w:rPr>
                <w:rFonts w:ascii="Times New Roman" w:eastAsiaTheme="majorEastAsia" w:hAnsi="Times New Roman" w:cs="Times New Roman"/>
                <w:color w:val="000000"/>
                <w:szCs w:val="21"/>
              </w:rPr>
              <w:t>C12</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科普志愿者队伍（包括近两年发展的科技志愿者队伍）数量、志愿者人数、服务情况等相关统计数据及材料。</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经常开展各种科普活动（</w:t>
            </w:r>
            <w:r w:rsidRPr="006540F9">
              <w:rPr>
                <w:rFonts w:ascii="Times New Roman" w:eastAsiaTheme="majorEastAsia" w:hAnsi="Times New Roman" w:cs="Times New Roman"/>
                <w:color w:val="000000"/>
                <w:szCs w:val="21"/>
              </w:rPr>
              <w:t>C13</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科普活动频次等相关数据，以及活动总结、新闻稿等证明材料。</w:t>
            </w:r>
            <w:r w:rsidRPr="006540F9">
              <w:rPr>
                <w:rFonts w:ascii="Times New Roman" w:eastAsiaTheme="majorEastAsia" w:hAnsi="Times New Roman" w:cs="Times New Roman"/>
                <w:color w:val="000000"/>
                <w:szCs w:val="21"/>
              </w:rPr>
              <w:t>2016-2020</w:t>
            </w:r>
            <w:r w:rsidRPr="006540F9">
              <w:rPr>
                <w:rFonts w:ascii="Times New Roman" w:eastAsiaTheme="majorEastAsia" w:hAnsi="Times New Roman" w:cs="Times New Roman" w:hint="eastAsia"/>
                <w:color w:val="000000"/>
                <w:szCs w:val="21"/>
              </w:rPr>
              <w:t>年每年提供不少于</w:t>
            </w:r>
            <w:r w:rsidRPr="006540F9">
              <w:rPr>
                <w:rFonts w:ascii="Times New Roman" w:eastAsiaTheme="majorEastAsia" w:hAnsi="Times New Roman" w:cs="Times New Roman"/>
                <w:color w:val="000000"/>
                <w:szCs w:val="21"/>
              </w:rPr>
              <w:t>5</w:t>
            </w:r>
            <w:r w:rsidRPr="006540F9">
              <w:rPr>
                <w:rFonts w:ascii="Times New Roman" w:eastAsiaTheme="majorEastAsia" w:hAnsi="Times New Roman" w:cs="Times New Roman" w:hint="eastAsia"/>
                <w:color w:val="000000"/>
                <w:szCs w:val="21"/>
              </w:rPr>
              <w:t>篇材料。</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color w:val="000000"/>
                <w:szCs w:val="21"/>
              </w:rPr>
              <w:t>80%</w:t>
            </w:r>
            <w:r w:rsidRPr="006540F9">
              <w:rPr>
                <w:rFonts w:ascii="Times New Roman" w:eastAsiaTheme="majorEastAsia" w:hAnsi="Times New Roman" w:cs="Times New Roman" w:hint="eastAsia"/>
                <w:color w:val="000000"/>
                <w:szCs w:val="21"/>
              </w:rPr>
              <w:t>以上的行政村有科技示范户、科技带头人、科普员，形成以科技致富能手为主体的农民科普队伍（</w:t>
            </w:r>
            <w:r w:rsidRPr="006540F9">
              <w:rPr>
                <w:rFonts w:ascii="Times New Roman" w:eastAsiaTheme="majorEastAsia" w:hAnsi="Times New Roman" w:cs="Times New Roman"/>
                <w:color w:val="000000"/>
                <w:szCs w:val="21"/>
              </w:rPr>
              <w:t>C14</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有农民科普队伍的行政村比例，科技示范户、科技带头人、科普员以及农民科普队伍有关统计数据及材料。</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restart"/>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科普经费有保障（</w:t>
            </w:r>
            <w:r w:rsidRPr="006540F9">
              <w:rPr>
                <w:rFonts w:ascii="Times New Roman" w:eastAsiaTheme="majorEastAsia" w:hAnsi="Times New Roman" w:cs="Times New Roman"/>
                <w:color w:val="000000"/>
                <w:szCs w:val="21"/>
              </w:rPr>
              <w:t>B6</w:t>
            </w:r>
            <w:r w:rsidRPr="006540F9">
              <w:rPr>
                <w:rFonts w:ascii="Times New Roman" w:eastAsiaTheme="majorEastAsia" w:hAnsi="Times New Roman" w:cs="Times New Roman" w:hint="eastAsia"/>
                <w:color w:val="000000"/>
                <w:szCs w:val="21"/>
              </w:rPr>
              <w:t>）</w:t>
            </w: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科普专项经费列入本级政府财政预算，并明显高于同等地区的平均水平，老少边贫地区最低不能低于人均</w:t>
            </w:r>
            <w:r w:rsidRPr="006540F9">
              <w:rPr>
                <w:rFonts w:ascii="Times New Roman" w:eastAsiaTheme="majorEastAsia" w:hAnsi="Times New Roman" w:cs="Times New Roman"/>
                <w:color w:val="000000"/>
                <w:szCs w:val="21"/>
              </w:rPr>
              <w:t>0.50</w:t>
            </w:r>
            <w:r w:rsidRPr="006540F9">
              <w:rPr>
                <w:rFonts w:ascii="Times New Roman" w:eastAsiaTheme="majorEastAsia" w:hAnsi="Times New Roman" w:cs="Times New Roman" w:hint="eastAsia"/>
                <w:color w:val="000000"/>
                <w:szCs w:val="21"/>
              </w:rPr>
              <w:t>元，且年科普工作经费不得少于</w:t>
            </w:r>
            <w:r w:rsidRPr="006540F9">
              <w:rPr>
                <w:rFonts w:ascii="Times New Roman" w:eastAsiaTheme="majorEastAsia" w:hAnsi="Times New Roman" w:cs="Times New Roman"/>
                <w:color w:val="000000"/>
                <w:szCs w:val="21"/>
              </w:rPr>
              <w:t>10</w:t>
            </w:r>
            <w:r w:rsidRPr="006540F9">
              <w:rPr>
                <w:rFonts w:ascii="Times New Roman" w:eastAsiaTheme="majorEastAsia" w:hAnsi="Times New Roman" w:cs="Times New Roman" w:hint="eastAsia"/>
                <w:color w:val="000000"/>
                <w:szCs w:val="21"/>
              </w:rPr>
              <w:t>万元（</w:t>
            </w:r>
            <w:r w:rsidRPr="006540F9">
              <w:rPr>
                <w:rFonts w:ascii="Times New Roman" w:eastAsiaTheme="majorEastAsia" w:hAnsi="Times New Roman" w:cs="Times New Roman"/>
                <w:color w:val="000000"/>
                <w:szCs w:val="21"/>
              </w:rPr>
              <w:t>C15</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科普专项经费列入本级政府财政预算情况，</w:t>
            </w:r>
            <w:r w:rsidRPr="006540F9">
              <w:rPr>
                <w:rFonts w:ascii="Times New Roman" w:eastAsiaTheme="majorEastAsia" w:hAnsi="Times New Roman" w:cs="Times New Roman"/>
                <w:color w:val="000000"/>
                <w:szCs w:val="21"/>
              </w:rPr>
              <w:t>2016-2020</w:t>
            </w:r>
            <w:r w:rsidRPr="006540F9">
              <w:rPr>
                <w:rFonts w:ascii="Times New Roman" w:eastAsiaTheme="majorEastAsia" w:hAnsi="Times New Roman" w:cs="Times New Roman" w:hint="eastAsia"/>
                <w:color w:val="000000"/>
                <w:szCs w:val="21"/>
              </w:rPr>
              <w:t>年科普专项经费额度情况；</w:t>
            </w:r>
            <w:r w:rsidRPr="006540F9">
              <w:rPr>
                <w:rFonts w:ascii="Times New Roman" w:eastAsiaTheme="majorEastAsia" w:hAnsi="Times New Roman" w:cs="Times New Roman"/>
                <w:color w:val="000000"/>
                <w:szCs w:val="21"/>
              </w:rPr>
              <w:br/>
            </w:r>
            <w:r w:rsidRPr="006540F9">
              <w:rPr>
                <w:rFonts w:ascii="Times New Roman" w:eastAsiaTheme="majorEastAsia" w:hAnsi="Times New Roman" w:cs="Times New Roman" w:hint="eastAsia"/>
                <w:color w:val="000000"/>
                <w:szCs w:val="21"/>
              </w:rPr>
              <w:t>老少边贫地区的人均科普经费、年科普工作经费有关数据。</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全国科普日、科技活动周等重大主题科普活动另有专项财政经费保障。（</w:t>
            </w:r>
            <w:r w:rsidRPr="006540F9">
              <w:rPr>
                <w:rFonts w:ascii="Times New Roman" w:eastAsiaTheme="majorEastAsia" w:hAnsi="Times New Roman" w:cs="Times New Roman"/>
                <w:color w:val="000000"/>
                <w:szCs w:val="21"/>
              </w:rPr>
              <w:t>C16</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全国科普日、科技活动周等重大主题科普活动的财政经费保障情况。</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restart"/>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基层科普设施建设具有一定规模（</w:t>
            </w:r>
            <w:r w:rsidRPr="006540F9">
              <w:rPr>
                <w:rFonts w:ascii="Times New Roman" w:eastAsiaTheme="majorEastAsia" w:hAnsi="Times New Roman" w:cs="Times New Roman"/>
                <w:color w:val="000000"/>
                <w:szCs w:val="21"/>
              </w:rPr>
              <w:t>B7</w:t>
            </w:r>
            <w:r w:rsidRPr="006540F9">
              <w:rPr>
                <w:rFonts w:ascii="Times New Roman" w:eastAsiaTheme="majorEastAsia" w:hAnsi="Times New Roman" w:cs="Times New Roman" w:hint="eastAsia"/>
                <w:color w:val="000000"/>
                <w:szCs w:val="21"/>
              </w:rPr>
              <w:t>）</w:t>
            </w: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县</w:t>
            </w:r>
            <w:r w:rsidRPr="006540F9">
              <w:rPr>
                <w:rFonts w:ascii="Times New Roman" w:eastAsiaTheme="majorEastAsia" w:hAnsi="Times New Roman" w:cs="Times New Roman"/>
                <w:color w:val="000000"/>
                <w:szCs w:val="21"/>
              </w:rPr>
              <w:t>(</w:t>
            </w:r>
            <w:r w:rsidRPr="006540F9">
              <w:rPr>
                <w:rFonts w:ascii="Times New Roman" w:eastAsiaTheme="majorEastAsia" w:hAnsi="Times New Roman" w:cs="Times New Roman" w:hint="eastAsia"/>
                <w:color w:val="000000"/>
                <w:szCs w:val="21"/>
              </w:rPr>
              <w:t>市、区</w:t>
            </w:r>
            <w:r w:rsidRPr="006540F9">
              <w:rPr>
                <w:rFonts w:ascii="Times New Roman" w:eastAsiaTheme="majorEastAsia" w:hAnsi="Times New Roman" w:cs="Times New Roman"/>
                <w:color w:val="000000"/>
                <w:szCs w:val="21"/>
              </w:rPr>
              <w:t>)</w:t>
            </w:r>
            <w:r w:rsidRPr="006540F9">
              <w:rPr>
                <w:rFonts w:ascii="Times New Roman" w:eastAsiaTheme="majorEastAsia" w:hAnsi="Times New Roman" w:cs="Times New Roman" w:hint="eastAsia"/>
                <w:color w:val="000000"/>
                <w:szCs w:val="21"/>
              </w:rPr>
              <w:t>建有综合性科普活动场所，活动经费列入财政预算，或科普场馆、设施建设已经纳入当地经济社会发展规划和基本建设计划，所需经费列入同级财政预算（</w:t>
            </w:r>
            <w:r w:rsidRPr="006540F9">
              <w:rPr>
                <w:rFonts w:ascii="Times New Roman" w:eastAsiaTheme="majorEastAsia" w:hAnsi="Times New Roman" w:cs="Times New Roman"/>
                <w:color w:val="000000"/>
                <w:szCs w:val="21"/>
              </w:rPr>
              <w:t>C17</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县</w:t>
            </w:r>
            <w:r w:rsidRPr="006540F9">
              <w:rPr>
                <w:rFonts w:ascii="Times New Roman" w:eastAsiaTheme="majorEastAsia" w:hAnsi="Times New Roman" w:cs="Times New Roman"/>
                <w:color w:val="000000"/>
                <w:szCs w:val="21"/>
              </w:rPr>
              <w:t>(</w:t>
            </w:r>
            <w:r w:rsidRPr="006540F9">
              <w:rPr>
                <w:rFonts w:ascii="Times New Roman" w:eastAsiaTheme="majorEastAsia" w:hAnsi="Times New Roman" w:cs="Times New Roman" w:hint="eastAsia"/>
                <w:color w:val="000000"/>
                <w:szCs w:val="21"/>
              </w:rPr>
              <w:t>市、区</w:t>
            </w:r>
            <w:r w:rsidRPr="006540F9">
              <w:rPr>
                <w:rFonts w:ascii="Times New Roman" w:eastAsiaTheme="majorEastAsia" w:hAnsi="Times New Roman" w:cs="Times New Roman"/>
                <w:color w:val="000000"/>
                <w:szCs w:val="21"/>
              </w:rPr>
              <w:t>)</w:t>
            </w:r>
            <w:r w:rsidRPr="006540F9">
              <w:rPr>
                <w:rFonts w:ascii="Times New Roman" w:eastAsiaTheme="majorEastAsia" w:hAnsi="Times New Roman" w:cs="Times New Roman" w:hint="eastAsia"/>
                <w:color w:val="000000"/>
                <w:szCs w:val="21"/>
              </w:rPr>
              <w:t>综合性科普活动场所建设情况及活动经费情况及有关材料；</w:t>
            </w:r>
            <w:r w:rsidRPr="006540F9">
              <w:rPr>
                <w:rFonts w:ascii="Times New Roman" w:eastAsiaTheme="majorEastAsia" w:hAnsi="Times New Roman" w:cs="Times New Roman"/>
                <w:color w:val="000000"/>
                <w:szCs w:val="21"/>
              </w:rPr>
              <w:br/>
            </w:r>
            <w:r w:rsidRPr="006540F9">
              <w:rPr>
                <w:rFonts w:ascii="Times New Roman" w:eastAsiaTheme="majorEastAsia" w:hAnsi="Times New Roman" w:cs="Times New Roman" w:hint="eastAsia"/>
                <w:color w:val="000000"/>
                <w:szCs w:val="21"/>
              </w:rPr>
              <w:t>或科普场馆、设施建设纳入当地经济社会发展规划和基本建设计划，所需经费列入同级财政预算的有关表述。</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所有城市街道和</w:t>
            </w:r>
            <w:r w:rsidRPr="006540F9">
              <w:rPr>
                <w:rFonts w:ascii="Times New Roman" w:eastAsiaTheme="majorEastAsia" w:hAnsi="Times New Roman" w:cs="Times New Roman"/>
                <w:color w:val="000000"/>
                <w:szCs w:val="21"/>
              </w:rPr>
              <w:t>80%</w:t>
            </w:r>
            <w:r w:rsidRPr="006540F9">
              <w:rPr>
                <w:rFonts w:ascii="Times New Roman" w:eastAsiaTheme="majorEastAsia" w:hAnsi="Times New Roman" w:cs="Times New Roman" w:hint="eastAsia"/>
                <w:color w:val="000000"/>
                <w:szCs w:val="21"/>
              </w:rPr>
              <w:t>的乡镇建有科普活动室（站）、科普画廊（宣传栏）等设施，配有科普宣传设备（</w:t>
            </w:r>
            <w:r w:rsidRPr="006540F9">
              <w:rPr>
                <w:rFonts w:ascii="Times New Roman" w:eastAsiaTheme="majorEastAsia" w:hAnsi="Times New Roman" w:cs="Times New Roman"/>
                <w:color w:val="000000"/>
                <w:szCs w:val="21"/>
              </w:rPr>
              <w:t>C18</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城市街道和乡镇的科普活动室（站）、科普画廊（宣传栏）等设施设备的统计数据及建设情况说明。</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449"/>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color w:val="000000"/>
                <w:szCs w:val="21"/>
              </w:rPr>
              <w:t>60%</w:t>
            </w:r>
            <w:r w:rsidRPr="006540F9">
              <w:rPr>
                <w:rFonts w:ascii="Times New Roman" w:eastAsiaTheme="majorEastAsia" w:hAnsi="Times New Roman" w:cs="Times New Roman" w:hint="eastAsia"/>
                <w:color w:val="000000"/>
                <w:szCs w:val="21"/>
              </w:rPr>
              <w:t>以上的社区、村有专用或合用科普活动站（室）、科普画廊（宣传栏）等。（</w:t>
            </w:r>
            <w:r w:rsidRPr="006540F9">
              <w:rPr>
                <w:rFonts w:ascii="Times New Roman" w:eastAsiaTheme="majorEastAsia" w:hAnsi="Times New Roman" w:cs="Times New Roman"/>
                <w:color w:val="000000"/>
                <w:szCs w:val="21"/>
              </w:rPr>
              <w:t>C19</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社区、村的专用或合用科普活动站（室）、科普画廊（宣传栏）等的统计数据及建设情况说明。</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有地市级以上科普教育基地、青少年科技教育基地、农村科普示范基地或科普特色学校</w:t>
            </w:r>
            <w:r w:rsidRPr="006540F9">
              <w:rPr>
                <w:rFonts w:ascii="Times New Roman" w:eastAsiaTheme="majorEastAsia" w:hAnsi="Times New Roman" w:cs="Times New Roman"/>
                <w:color w:val="000000"/>
                <w:szCs w:val="21"/>
              </w:rPr>
              <w:t>2</w:t>
            </w:r>
            <w:r w:rsidRPr="006540F9">
              <w:rPr>
                <w:rFonts w:ascii="Times New Roman" w:eastAsiaTheme="majorEastAsia" w:hAnsi="Times New Roman" w:cs="Times New Roman" w:hint="eastAsia"/>
                <w:color w:val="000000"/>
                <w:szCs w:val="21"/>
              </w:rPr>
              <w:t>处（所）以上（</w:t>
            </w:r>
            <w:r w:rsidRPr="006540F9">
              <w:rPr>
                <w:rFonts w:ascii="Times New Roman" w:eastAsiaTheme="majorEastAsia" w:hAnsi="Times New Roman" w:cs="Times New Roman"/>
                <w:color w:val="000000"/>
                <w:szCs w:val="21"/>
              </w:rPr>
              <w:t>C20</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地市级以上科普教育基地、青少年科技教育基地、农村科普示范基地或科普特色学校的建设数量，和相关证明材料。</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在县</w:t>
            </w:r>
            <w:r w:rsidRPr="006540F9">
              <w:rPr>
                <w:rFonts w:ascii="Times New Roman" w:eastAsiaTheme="majorEastAsia" w:hAnsi="Times New Roman" w:cs="Times New Roman"/>
                <w:color w:val="000000"/>
                <w:szCs w:val="21"/>
              </w:rPr>
              <w:t>(</w:t>
            </w:r>
            <w:r w:rsidRPr="006540F9">
              <w:rPr>
                <w:rFonts w:ascii="Times New Roman" w:eastAsiaTheme="majorEastAsia" w:hAnsi="Times New Roman" w:cs="Times New Roman" w:hint="eastAsia"/>
                <w:color w:val="000000"/>
                <w:szCs w:val="21"/>
              </w:rPr>
              <w:t>市、区</w:t>
            </w:r>
            <w:r w:rsidRPr="006540F9">
              <w:rPr>
                <w:rFonts w:ascii="Times New Roman" w:eastAsiaTheme="majorEastAsia" w:hAnsi="Times New Roman" w:cs="Times New Roman"/>
                <w:color w:val="000000"/>
                <w:szCs w:val="21"/>
              </w:rPr>
              <w:t>)</w:t>
            </w:r>
            <w:r w:rsidRPr="006540F9">
              <w:rPr>
                <w:rFonts w:ascii="Times New Roman" w:eastAsiaTheme="majorEastAsia" w:hAnsi="Times New Roman" w:cs="Times New Roman" w:hint="eastAsia"/>
                <w:color w:val="000000"/>
                <w:szCs w:val="21"/>
              </w:rPr>
              <w:t>属中、小学建有科技活动室（</w:t>
            </w:r>
            <w:r w:rsidRPr="006540F9">
              <w:rPr>
                <w:rFonts w:ascii="Times New Roman" w:eastAsiaTheme="majorEastAsia" w:hAnsi="Times New Roman" w:cs="Times New Roman"/>
                <w:color w:val="000000"/>
                <w:szCs w:val="21"/>
              </w:rPr>
              <w:t>C21</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县</w:t>
            </w:r>
            <w:r w:rsidRPr="006540F9">
              <w:rPr>
                <w:rFonts w:ascii="Times New Roman" w:eastAsiaTheme="majorEastAsia" w:hAnsi="Times New Roman" w:cs="Times New Roman"/>
                <w:color w:val="000000"/>
                <w:szCs w:val="21"/>
              </w:rPr>
              <w:t>(</w:t>
            </w:r>
            <w:r w:rsidRPr="006540F9">
              <w:rPr>
                <w:rFonts w:ascii="Times New Roman" w:eastAsiaTheme="majorEastAsia" w:hAnsi="Times New Roman" w:cs="Times New Roman" w:hint="eastAsia"/>
                <w:color w:val="000000"/>
                <w:szCs w:val="21"/>
              </w:rPr>
              <w:t>市、区</w:t>
            </w:r>
            <w:r w:rsidRPr="006540F9">
              <w:rPr>
                <w:rFonts w:ascii="Times New Roman" w:eastAsiaTheme="majorEastAsia" w:hAnsi="Times New Roman" w:cs="Times New Roman"/>
                <w:color w:val="000000"/>
                <w:szCs w:val="21"/>
              </w:rPr>
              <w:t>)</w:t>
            </w:r>
            <w:r w:rsidRPr="006540F9">
              <w:rPr>
                <w:rFonts w:ascii="Times New Roman" w:eastAsiaTheme="majorEastAsia" w:hAnsi="Times New Roman" w:cs="Times New Roman" w:hint="eastAsia"/>
                <w:color w:val="000000"/>
                <w:szCs w:val="21"/>
              </w:rPr>
              <w:t>属中、小学的科技活动室建设数量。</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restart"/>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开展科普工作的能力和手段得到加强（</w:t>
            </w:r>
            <w:r w:rsidRPr="006540F9">
              <w:rPr>
                <w:rFonts w:ascii="Times New Roman" w:eastAsiaTheme="majorEastAsia" w:hAnsi="Times New Roman" w:cs="Times New Roman"/>
                <w:color w:val="000000"/>
                <w:szCs w:val="21"/>
              </w:rPr>
              <w:t>B8</w:t>
            </w:r>
            <w:r w:rsidRPr="006540F9">
              <w:rPr>
                <w:rFonts w:ascii="Times New Roman" w:eastAsiaTheme="majorEastAsia" w:hAnsi="Times New Roman" w:cs="Times New Roman" w:hint="eastAsia"/>
                <w:color w:val="000000"/>
                <w:szCs w:val="21"/>
              </w:rPr>
              <w:t>）</w:t>
            </w: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县（市、区）科协开展科普工作的办公、通讯、宣传、网络等设备和科普宣传车辆配置齐全完好（</w:t>
            </w:r>
            <w:r w:rsidRPr="006540F9">
              <w:rPr>
                <w:rFonts w:ascii="Times New Roman" w:eastAsiaTheme="majorEastAsia" w:hAnsi="Times New Roman" w:cs="Times New Roman"/>
                <w:color w:val="000000"/>
                <w:szCs w:val="21"/>
              </w:rPr>
              <w:t>C22</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县（市、区）科协开展科普工作的设备和科普宣传车辆配置情况</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有计划地开展对科普专兼职工作人员的业务培训（</w:t>
            </w:r>
            <w:r w:rsidRPr="006540F9">
              <w:rPr>
                <w:rFonts w:ascii="Times New Roman" w:eastAsiaTheme="majorEastAsia" w:hAnsi="Times New Roman" w:cs="Times New Roman"/>
                <w:color w:val="000000"/>
                <w:szCs w:val="21"/>
              </w:rPr>
              <w:t>C23</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对科普专兼职工作人员的业务培训情况及培训相关材料</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690"/>
        </w:trPr>
        <w:tc>
          <w:tcPr>
            <w:tcW w:w="1177" w:type="dxa"/>
            <w:vMerge w:val="restart"/>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围绕重点人群的科学素质工作成效显著（</w:t>
            </w:r>
            <w:r w:rsidRPr="006540F9">
              <w:rPr>
                <w:rFonts w:ascii="Times New Roman" w:eastAsiaTheme="majorEastAsia" w:hAnsi="Times New Roman" w:cs="Times New Roman"/>
                <w:color w:val="000000"/>
                <w:szCs w:val="21"/>
              </w:rPr>
              <w:t>A4</w:t>
            </w:r>
            <w:r w:rsidRPr="006540F9">
              <w:rPr>
                <w:rFonts w:ascii="Times New Roman" w:eastAsiaTheme="majorEastAsia" w:hAnsi="Times New Roman" w:cs="Times New Roman" w:hint="eastAsia"/>
                <w:color w:val="000000"/>
                <w:szCs w:val="21"/>
              </w:rPr>
              <w:t>）</w:t>
            </w:r>
          </w:p>
          <w:p w:rsidR="001F07D6" w:rsidRPr="006540F9" w:rsidRDefault="001F07D6">
            <w:pPr>
              <w:jc w:val="center"/>
              <w:rPr>
                <w:rFonts w:ascii="Times New Roman" w:eastAsiaTheme="majorEastAsia" w:hAnsi="Times New Roman" w:cs="Times New Roman"/>
                <w:color w:val="000000"/>
                <w:szCs w:val="21"/>
              </w:rPr>
            </w:pPr>
          </w:p>
        </w:tc>
        <w:tc>
          <w:tcPr>
            <w:tcW w:w="1382" w:type="dxa"/>
            <w:vMerge w:val="restart"/>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主题突出，内容丰富（</w:t>
            </w:r>
            <w:r w:rsidRPr="006540F9">
              <w:rPr>
                <w:rFonts w:ascii="Times New Roman" w:eastAsiaTheme="majorEastAsia" w:hAnsi="Times New Roman" w:cs="Times New Roman"/>
                <w:color w:val="000000"/>
                <w:szCs w:val="21"/>
              </w:rPr>
              <w:t>B9</w:t>
            </w:r>
            <w:r w:rsidRPr="006540F9">
              <w:rPr>
                <w:rFonts w:ascii="Times New Roman" w:eastAsiaTheme="majorEastAsia" w:hAnsi="Times New Roman" w:cs="Times New Roman" w:hint="eastAsia"/>
                <w:color w:val="000000"/>
                <w:szCs w:val="21"/>
              </w:rPr>
              <w:t>）</w:t>
            </w:r>
          </w:p>
        </w:tc>
        <w:tc>
          <w:tcPr>
            <w:tcW w:w="4661" w:type="dxa"/>
            <w:vMerge w:val="restart"/>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每年能够结合当地实际情况，确定重点内容、开展形式多样的活动（</w:t>
            </w:r>
            <w:r w:rsidRPr="006540F9">
              <w:rPr>
                <w:rFonts w:ascii="Times New Roman" w:eastAsiaTheme="majorEastAsia" w:hAnsi="Times New Roman" w:cs="Times New Roman"/>
                <w:color w:val="000000"/>
                <w:szCs w:val="21"/>
              </w:rPr>
              <w:t>C24</w:t>
            </w:r>
            <w:r w:rsidRPr="006540F9">
              <w:rPr>
                <w:rFonts w:ascii="Times New Roman" w:eastAsiaTheme="majorEastAsia" w:hAnsi="Times New Roman" w:cs="Times New Roman" w:hint="eastAsia"/>
                <w:color w:val="000000"/>
                <w:szCs w:val="21"/>
              </w:rPr>
              <w:t>）</w:t>
            </w:r>
          </w:p>
        </w:tc>
        <w:tc>
          <w:tcPr>
            <w:tcW w:w="5497" w:type="dxa"/>
            <w:vMerge w:val="restart"/>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color w:val="000000"/>
                <w:szCs w:val="21"/>
              </w:rPr>
              <w:t>2016-2020</w:t>
            </w:r>
            <w:r w:rsidRPr="006540F9">
              <w:rPr>
                <w:rFonts w:ascii="Times New Roman" w:eastAsiaTheme="majorEastAsia" w:hAnsi="Times New Roman" w:cs="Times New Roman" w:hint="eastAsia"/>
                <w:color w:val="000000"/>
                <w:szCs w:val="21"/>
              </w:rPr>
              <w:t>年每年开展科普活动的工作方案或工作总结。</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540"/>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549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restart"/>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积极开展提高未成年人科学素质的工作，推动实施未成年人科学素质行动（</w:t>
            </w:r>
            <w:r w:rsidRPr="006540F9">
              <w:rPr>
                <w:rFonts w:ascii="Times New Roman" w:eastAsiaTheme="majorEastAsia" w:hAnsi="Times New Roman" w:cs="Times New Roman"/>
                <w:color w:val="000000"/>
                <w:szCs w:val="21"/>
              </w:rPr>
              <w:t>B10</w:t>
            </w:r>
            <w:r w:rsidRPr="006540F9">
              <w:rPr>
                <w:rFonts w:ascii="Times New Roman" w:eastAsiaTheme="majorEastAsia" w:hAnsi="Times New Roman" w:cs="Times New Roman" w:hint="eastAsia"/>
                <w:color w:val="000000"/>
                <w:szCs w:val="21"/>
              </w:rPr>
              <w:t>）</w:t>
            </w: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青少年科技传播行动或科技竞赛等校外科技活动有成效、有特色，在校参与科普活动的学生不少于</w:t>
            </w:r>
            <w:r w:rsidRPr="006540F9">
              <w:rPr>
                <w:rFonts w:ascii="Times New Roman" w:eastAsiaTheme="majorEastAsia" w:hAnsi="Times New Roman" w:cs="Times New Roman"/>
                <w:color w:val="000000"/>
                <w:szCs w:val="21"/>
              </w:rPr>
              <w:t>90%</w:t>
            </w:r>
            <w:r w:rsidRPr="006540F9">
              <w:rPr>
                <w:rFonts w:ascii="Times New Roman" w:eastAsiaTheme="majorEastAsia" w:hAnsi="Times New Roman" w:cs="Times New Roman" w:hint="eastAsia"/>
                <w:color w:val="000000"/>
                <w:szCs w:val="21"/>
              </w:rPr>
              <w:t>（</w:t>
            </w:r>
            <w:r w:rsidRPr="006540F9">
              <w:rPr>
                <w:rFonts w:ascii="Times New Roman" w:eastAsiaTheme="majorEastAsia" w:hAnsi="Times New Roman" w:cs="Times New Roman"/>
                <w:color w:val="000000"/>
                <w:szCs w:val="21"/>
              </w:rPr>
              <w:t>C25</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青少年科技活动的总体情况。</w:t>
            </w:r>
            <w:r w:rsidRPr="006540F9">
              <w:rPr>
                <w:rFonts w:ascii="Times New Roman" w:eastAsiaTheme="majorEastAsia" w:hAnsi="Times New Roman" w:cs="Times New Roman"/>
                <w:color w:val="000000"/>
                <w:szCs w:val="21"/>
              </w:rPr>
              <w:t>2016-2020</w:t>
            </w:r>
            <w:r w:rsidRPr="006540F9">
              <w:rPr>
                <w:rFonts w:ascii="Times New Roman" w:eastAsiaTheme="majorEastAsia" w:hAnsi="Times New Roman" w:cs="Times New Roman" w:hint="eastAsia"/>
                <w:color w:val="000000"/>
                <w:szCs w:val="21"/>
              </w:rPr>
              <w:t>年，校外科技活动相关总结或新闻稿，每年</w:t>
            </w:r>
            <w:r w:rsidRPr="006540F9">
              <w:rPr>
                <w:rFonts w:ascii="Times New Roman" w:eastAsiaTheme="majorEastAsia" w:hAnsi="Times New Roman" w:cs="Times New Roman"/>
                <w:color w:val="000000"/>
                <w:szCs w:val="21"/>
              </w:rPr>
              <w:t>1</w:t>
            </w:r>
            <w:r w:rsidRPr="006540F9">
              <w:rPr>
                <w:rFonts w:ascii="Times New Roman" w:eastAsiaTheme="majorEastAsia" w:hAnsi="Times New Roman" w:cs="Times New Roman" w:hint="eastAsia"/>
                <w:color w:val="000000"/>
                <w:szCs w:val="21"/>
              </w:rPr>
              <w:t>篇。</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整合校外科普教育资源，利用科技类博物馆、科研院所、青少年科技活动中心和社区科普活动室等资源为提高青少年科学素质服务（</w:t>
            </w:r>
            <w:r w:rsidRPr="006540F9">
              <w:rPr>
                <w:rFonts w:ascii="Times New Roman" w:eastAsiaTheme="majorEastAsia" w:hAnsi="Times New Roman" w:cs="Times New Roman"/>
                <w:color w:val="000000"/>
                <w:szCs w:val="21"/>
              </w:rPr>
              <w:t>C26</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color w:val="000000"/>
                <w:szCs w:val="21"/>
              </w:rPr>
              <w:t>2016-2020</w:t>
            </w:r>
            <w:r w:rsidRPr="006540F9">
              <w:rPr>
                <w:rFonts w:ascii="Times New Roman" w:eastAsiaTheme="majorEastAsia" w:hAnsi="Times New Roman" w:cs="Times New Roman" w:hint="eastAsia"/>
                <w:color w:val="000000"/>
                <w:szCs w:val="21"/>
              </w:rPr>
              <w:t>年组织到科技类博物馆、科研院所、青少年科技活动中心和社区科普活动室开展青少年科普活动的新闻稿或总结等，每年</w:t>
            </w:r>
            <w:r w:rsidRPr="006540F9">
              <w:rPr>
                <w:rFonts w:ascii="Times New Roman" w:eastAsiaTheme="majorEastAsia" w:hAnsi="Times New Roman" w:cs="Times New Roman"/>
                <w:color w:val="000000"/>
                <w:szCs w:val="21"/>
              </w:rPr>
              <w:t>1</w:t>
            </w:r>
            <w:r w:rsidRPr="006540F9">
              <w:rPr>
                <w:rFonts w:ascii="Times New Roman" w:eastAsiaTheme="majorEastAsia" w:hAnsi="Times New Roman" w:cs="Times New Roman" w:hint="eastAsia"/>
                <w:color w:val="000000"/>
                <w:szCs w:val="21"/>
              </w:rPr>
              <w:t>篇。</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加强中小学科学教育教师、科技辅导员队伍建设（</w:t>
            </w:r>
            <w:r w:rsidRPr="006540F9">
              <w:rPr>
                <w:rFonts w:ascii="Times New Roman" w:eastAsiaTheme="majorEastAsia" w:hAnsi="Times New Roman" w:cs="Times New Roman"/>
                <w:color w:val="000000"/>
                <w:szCs w:val="21"/>
              </w:rPr>
              <w:t>C27</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中小学科学教育教师、科技辅导员队伍建设情况及相关数据统计。</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restart"/>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积极开展提高农民科学素质的工作，推动实施农民科学素质行动（</w:t>
            </w:r>
            <w:r w:rsidRPr="006540F9">
              <w:rPr>
                <w:rFonts w:ascii="Times New Roman" w:eastAsiaTheme="majorEastAsia" w:hAnsi="Times New Roman" w:cs="Times New Roman"/>
                <w:color w:val="000000"/>
                <w:szCs w:val="21"/>
              </w:rPr>
              <w:t>B11</w:t>
            </w:r>
            <w:r w:rsidRPr="006540F9">
              <w:rPr>
                <w:rFonts w:ascii="Times New Roman" w:eastAsiaTheme="majorEastAsia" w:hAnsi="Times New Roman" w:cs="Times New Roman" w:hint="eastAsia"/>
                <w:color w:val="000000"/>
                <w:szCs w:val="21"/>
              </w:rPr>
              <w:t>）</w:t>
            </w: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开展多种形式的农民适用技术培训和科学文明生活等方面的科学素质教育，制订有培训规划、年度计划和教学大纲（</w:t>
            </w:r>
            <w:r w:rsidRPr="006540F9">
              <w:rPr>
                <w:rFonts w:ascii="Times New Roman" w:eastAsiaTheme="majorEastAsia" w:hAnsi="Times New Roman" w:cs="Times New Roman"/>
                <w:color w:val="000000"/>
                <w:szCs w:val="21"/>
              </w:rPr>
              <w:t>C28</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相关培训规划、年度计划和教学大纲等材料。</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color w:val="000000"/>
                <w:szCs w:val="21"/>
              </w:rPr>
              <w:t>90%</w:t>
            </w:r>
            <w:r w:rsidRPr="006540F9">
              <w:rPr>
                <w:rFonts w:ascii="Times New Roman" w:eastAsiaTheme="majorEastAsia" w:hAnsi="Times New Roman" w:cs="Times New Roman" w:hint="eastAsia"/>
                <w:color w:val="000000"/>
                <w:szCs w:val="21"/>
              </w:rPr>
              <w:t>以上乡镇（含乡镇企业）干部，</w:t>
            </w:r>
            <w:r w:rsidRPr="006540F9">
              <w:rPr>
                <w:rFonts w:ascii="Times New Roman" w:eastAsiaTheme="majorEastAsia" w:hAnsi="Times New Roman" w:cs="Times New Roman"/>
                <w:color w:val="000000"/>
                <w:szCs w:val="21"/>
              </w:rPr>
              <w:t>80%</w:t>
            </w:r>
            <w:r w:rsidRPr="006540F9">
              <w:rPr>
                <w:rFonts w:ascii="Times New Roman" w:eastAsiaTheme="majorEastAsia" w:hAnsi="Times New Roman" w:cs="Times New Roman" w:hint="eastAsia"/>
                <w:color w:val="000000"/>
                <w:szCs w:val="21"/>
              </w:rPr>
              <w:t>以上村干部和农民党员劳动力每年接受科技培训（</w:t>
            </w:r>
            <w:r w:rsidRPr="006540F9">
              <w:rPr>
                <w:rFonts w:ascii="Times New Roman" w:eastAsiaTheme="majorEastAsia" w:hAnsi="Times New Roman" w:cs="Times New Roman"/>
                <w:color w:val="000000"/>
                <w:szCs w:val="21"/>
              </w:rPr>
              <w:t>C29</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乡镇干部、村干部、农民党员接受科技培训的情况。</w:t>
            </w:r>
            <w:r w:rsidRPr="006540F9">
              <w:rPr>
                <w:rFonts w:ascii="Times New Roman" w:eastAsiaTheme="majorEastAsia" w:hAnsi="Times New Roman" w:cs="Times New Roman"/>
                <w:color w:val="000000"/>
                <w:szCs w:val="21"/>
              </w:rPr>
              <w:t>2016-2020</w:t>
            </w:r>
            <w:r w:rsidRPr="006540F9">
              <w:rPr>
                <w:rFonts w:ascii="Times New Roman" w:eastAsiaTheme="majorEastAsia" w:hAnsi="Times New Roman" w:cs="Times New Roman" w:hint="eastAsia"/>
                <w:color w:val="000000"/>
                <w:szCs w:val="21"/>
              </w:rPr>
              <w:t>年，科技培训新闻稿或活动总结，每年</w:t>
            </w:r>
            <w:r w:rsidRPr="006540F9">
              <w:rPr>
                <w:rFonts w:ascii="Times New Roman" w:eastAsiaTheme="majorEastAsia" w:hAnsi="Times New Roman" w:cs="Times New Roman"/>
                <w:color w:val="000000"/>
                <w:szCs w:val="21"/>
              </w:rPr>
              <w:t>1</w:t>
            </w:r>
            <w:r w:rsidRPr="006540F9">
              <w:rPr>
                <w:rFonts w:ascii="Times New Roman" w:eastAsiaTheme="majorEastAsia" w:hAnsi="Times New Roman" w:cs="Times New Roman" w:hint="eastAsia"/>
                <w:color w:val="000000"/>
                <w:szCs w:val="21"/>
              </w:rPr>
              <w:t>篇。</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964"/>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能够充分发挥好农广校、农函大等科技教育机构在农民科技培训中的作用（</w:t>
            </w:r>
            <w:r w:rsidRPr="006540F9">
              <w:rPr>
                <w:rFonts w:ascii="Times New Roman" w:eastAsiaTheme="majorEastAsia" w:hAnsi="Times New Roman" w:cs="Times New Roman"/>
                <w:color w:val="000000"/>
                <w:szCs w:val="21"/>
              </w:rPr>
              <w:t>C30</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农广校、农函大等科技教育机构开展农民科技培训的相关材料及证明。</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964"/>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restart"/>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积极开展提高城镇劳动者科学素质的工作，推动实施城镇劳动人口科学</w:t>
            </w:r>
            <w:r w:rsidRPr="006540F9">
              <w:rPr>
                <w:rFonts w:ascii="Times New Roman" w:eastAsiaTheme="majorEastAsia" w:hAnsi="Times New Roman" w:cs="Times New Roman" w:hint="eastAsia"/>
                <w:color w:val="000000"/>
                <w:szCs w:val="21"/>
              </w:rPr>
              <w:lastRenderedPageBreak/>
              <w:t>素质行动（</w:t>
            </w:r>
            <w:r w:rsidRPr="006540F9">
              <w:rPr>
                <w:rFonts w:ascii="Times New Roman" w:eastAsiaTheme="majorEastAsia" w:hAnsi="Times New Roman" w:cs="Times New Roman"/>
                <w:color w:val="000000"/>
                <w:szCs w:val="21"/>
              </w:rPr>
              <w:t>B12</w:t>
            </w:r>
            <w:r w:rsidRPr="006540F9">
              <w:rPr>
                <w:rFonts w:ascii="Times New Roman" w:eastAsiaTheme="majorEastAsia" w:hAnsi="Times New Roman" w:cs="Times New Roman" w:hint="eastAsia"/>
                <w:color w:val="000000"/>
                <w:szCs w:val="21"/>
              </w:rPr>
              <w:t>）</w:t>
            </w: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lastRenderedPageBreak/>
              <w:t>每年</w:t>
            </w:r>
            <w:r w:rsidRPr="006540F9">
              <w:rPr>
                <w:rFonts w:ascii="Times New Roman" w:eastAsiaTheme="majorEastAsia" w:hAnsi="Times New Roman" w:cs="Times New Roman"/>
                <w:color w:val="000000"/>
                <w:szCs w:val="21"/>
              </w:rPr>
              <w:t>90%</w:t>
            </w:r>
            <w:r w:rsidRPr="006540F9">
              <w:rPr>
                <w:rFonts w:ascii="Times New Roman" w:eastAsiaTheme="majorEastAsia" w:hAnsi="Times New Roman" w:cs="Times New Roman" w:hint="eastAsia"/>
                <w:color w:val="000000"/>
                <w:szCs w:val="21"/>
              </w:rPr>
              <w:t>以上的街道、社区干部接受各类科技培训和科普教育，城镇</w:t>
            </w:r>
            <w:r w:rsidRPr="006540F9">
              <w:rPr>
                <w:rFonts w:ascii="Times New Roman" w:eastAsiaTheme="majorEastAsia" w:hAnsi="Times New Roman" w:cs="Times New Roman"/>
                <w:color w:val="000000"/>
                <w:szCs w:val="21"/>
              </w:rPr>
              <w:t>80%</w:t>
            </w:r>
            <w:r w:rsidRPr="006540F9">
              <w:rPr>
                <w:rFonts w:ascii="Times New Roman" w:eastAsiaTheme="majorEastAsia" w:hAnsi="Times New Roman" w:cs="Times New Roman" w:hint="eastAsia"/>
                <w:color w:val="000000"/>
                <w:szCs w:val="21"/>
              </w:rPr>
              <w:t>以上的各类从业人员接受在岗培训、继续教育（</w:t>
            </w:r>
            <w:r w:rsidRPr="006540F9">
              <w:rPr>
                <w:rFonts w:ascii="Times New Roman" w:eastAsiaTheme="majorEastAsia" w:hAnsi="Times New Roman" w:cs="Times New Roman"/>
                <w:color w:val="000000"/>
                <w:szCs w:val="21"/>
              </w:rPr>
              <w:t>C31</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街道、社区干部及各类从业人员接受各类科技培训和科普教育的情况及数据统计。</w:t>
            </w:r>
            <w:r w:rsidRPr="006540F9">
              <w:rPr>
                <w:rFonts w:ascii="Times New Roman" w:eastAsiaTheme="majorEastAsia" w:hAnsi="Times New Roman" w:cs="Times New Roman"/>
                <w:color w:val="000000"/>
                <w:szCs w:val="21"/>
              </w:rPr>
              <w:t>2016-2020</w:t>
            </w:r>
            <w:r w:rsidRPr="006540F9">
              <w:rPr>
                <w:rFonts w:ascii="Times New Roman" w:eastAsiaTheme="majorEastAsia" w:hAnsi="Times New Roman" w:cs="Times New Roman" w:hint="eastAsia"/>
                <w:color w:val="000000"/>
                <w:szCs w:val="21"/>
              </w:rPr>
              <w:t>年，培训和教育新闻稿或工作总结，每年</w:t>
            </w:r>
            <w:r w:rsidRPr="006540F9">
              <w:rPr>
                <w:rFonts w:ascii="Times New Roman" w:eastAsiaTheme="majorEastAsia" w:hAnsi="Times New Roman" w:cs="Times New Roman"/>
                <w:color w:val="000000"/>
                <w:szCs w:val="21"/>
              </w:rPr>
              <w:t>1</w:t>
            </w:r>
            <w:r w:rsidRPr="006540F9">
              <w:rPr>
                <w:rFonts w:ascii="Times New Roman" w:eastAsiaTheme="majorEastAsia" w:hAnsi="Times New Roman" w:cs="Times New Roman" w:hint="eastAsia"/>
                <w:color w:val="000000"/>
                <w:szCs w:val="21"/>
              </w:rPr>
              <w:t>篇。</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964"/>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积极开展各种形式的劳动预备制培训、再就业培训、创业培训、进城务工人员培训等（</w:t>
            </w:r>
            <w:r w:rsidRPr="006540F9">
              <w:rPr>
                <w:rFonts w:ascii="Times New Roman" w:eastAsiaTheme="majorEastAsia" w:hAnsi="Times New Roman" w:cs="Times New Roman"/>
                <w:color w:val="000000"/>
                <w:szCs w:val="21"/>
              </w:rPr>
              <w:t>C32</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劳动预备制培训、再就业培训、创业培训、进城务工人员培训等各类培训情况及数据统计。</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964"/>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城镇失业人员通过培训掌握适合再就业的生产技能，其中一批人走上工作岗位（</w:t>
            </w:r>
            <w:r w:rsidRPr="006540F9">
              <w:rPr>
                <w:rFonts w:ascii="Times New Roman" w:eastAsiaTheme="majorEastAsia" w:hAnsi="Times New Roman" w:cs="Times New Roman"/>
                <w:color w:val="000000"/>
                <w:szCs w:val="21"/>
              </w:rPr>
              <w:t>C33</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城镇失业人员参加培训情况及培训后再就业情况统计。</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964"/>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能够充分发挥好社区科普学校等在科普教育中的作用（</w:t>
            </w:r>
            <w:r w:rsidRPr="006540F9">
              <w:rPr>
                <w:rFonts w:ascii="Times New Roman" w:eastAsiaTheme="majorEastAsia" w:hAnsi="Times New Roman" w:cs="Times New Roman"/>
                <w:color w:val="000000"/>
                <w:szCs w:val="21"/>
              </w:rPr>
              <w:t>C34</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社区科普学校开展科普教育的相关总结材料。</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964"/>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restart"/>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积极开展提高领导干部和公务员科学素质的工作，推动实施领导干部和公务员科学素质行动（</w:t>
            </w:r>
            <w:r w:rsidRPr="006540F9">
              <w:rPr>
                <w:rFonts w:ascii="Times New Roman" w:eastAsiaTheme="majorEastAsia" w:hAnsi="Times New Roman" w:cs="Times New Roman"/>
                <w:color w:val="000000"/>
                <w:szCs w:val="21"/>
              </w:rPr>
              <w:t>B13</w:t>
            </w:r>
            <w:r w:rsidRPr="006540F9">
              <w:rPr>
                <w:rFonts w:ascii="Times New Roman" w:eastAsiaTheme="majorEastAsia" w:hAnsi="Times New Roman" w:cs="Times New Roman" w:hint="eastAsia"/>
                <w:color w:val="000000"/>
                <w:szCs w:val="21"/>
              </w:rPr>
              <w:t>）</w:t>
            </w: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开展领导干部和公务员的科普教育，制订培训教育计划和方案，配发科普读本（</w:t>
            </w:r>
            <w:r w:rsidRPr="006540F9">
              <w:rPr>
                <w:rFonts w:ascii="Times New Roman" w:eastAsiaTheme="majorEastAsia" w:hAnsi="Times New Roman" w:cs="Times New Roman"/>
                <w:color w:val="000000"/>
                <w:szCs w:val="21"/>
              </w:rPr>
              <w:t>C35</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面向领导干部和公务员开展的科普教育相关总结、培训教育计划和方案、科普读本等材料。</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积极组织公务员参与各项科普教育活动，提高领导干部和公务员科学决策和管理水平（</w:t>
            </w:r>
            <w:r w:rsidRPr="006540F9">
              <w:rPr>
                <w:rFonts w:ascii="Times New Roman" w:eastAsiaTheme="majorEastAsia" w:hAnsi="Times New Roman" w:cs="Times New Roman"/>
                <w:color w:val="000000"/>
                <w:szCs w:val="21"/>
              </w:rPr>
              <w:t>C36</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公务员参与各项科普教育活动的活动总结及相关数据统计。</w:t>
            </w:r>
            <w:r w:rsidRPr="006540F9">
              <w:rPr>
                <w:rFonts w:ascii="Times New Roman" w:eastAsiaTheme="majorEastAsia" w:hAnsi="Times New Roman" w:cs="Times New Roman"/>
                <w:color w:val="000000"/>
                <w:szCs w:val="21"/>
              </w:rPr>
              <w:t>2016-2020</w:t>
            </w:r>
            <w:r w:rsidRPr="006540F9">
              <w:rPr>
                <w:rFonts w:ascii="Times New Roman" w:eastAsiaTheme="majorEastAsia" w:hAnsi="Times New Roman" w:cs="Times New Roman" w:hint="eastAsia"/>
                <w:color w:val="000000"/>
                <w:szCs w:val="21"/>
              </w:rPr>
              <w:t>年，科普教育活动新闻稿或活动总结，每年</w:t>
            </w:r>
            <w:r w:rsidRPr="006540F9">
              <w:rPr>
                <w:rFonts w:ascii="Times New Roman" w:eastAsiaTheme="majorEastAsia" w:hAnsi="Times New Roman" w:cs="Times New Roman"/>
                <w:color w:val="000000"/>
                <w:szCs w:val="21"/>
              </w:rPr>
              <w:t>1</w:t>
            </w:r>
            <w:r w:rsidRPr="006540F9">
              <w:rPr>
                <w:rFonts w:ascii="Times New Roman" w:eastAsiaTheme="majorEastAsia" w:hAnsi="Times New Roman" w:cs="Times New Roman" w:hint="eastAsia"/>
                <w:color w:val="000000"/>
                <w:szCs w:val="21"/>
              </w:rPr>
              <w:t>篇。</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restart"/>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积极开展提高社区居民科学素质的工作，推动社区居民科学素质行动（</w:t>
            </w:r>
            <w:r w:rsidRPr="006540F9">
              <w:rPr>
                <w:rFonts w:ascii="Times New Roman" w:eastAsiaTheme="majorEastAsia" w:hAnsi="Times New Roman" w:cs="Times New Roman"/>
                <w:color w:val="000000"/>
                <w:szCs w:val="21"/>
              </w:rPr>
              <w:t>B14</w:t>
            </w:r>
            <w:r w:rsidRPr="006540F9">
              <w:rPr>
                <w:rFonts w:ascii="Times New Roman" w:eastAsiaTheme="majorEastAsia" w:hAnsi="Times New Roman" w:cs="Times New Roman" w:hint="eastAsia"/>
                <w:color w:val="000000"/>
                <w:szCs w:val="21"/>
              </w:rPr>
              <w:t>）</w:t>
            </w: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开展形式多样的社区科学素质教育活动，重点面向老年人、妇女、少年儿童开展科学、安全、健康生活等科普宣传和教育活动（</w:t>
            </w:r>
            <w:r w:rsidRPr="006540F9">
              <w:rPr>
                <w:rFonts w:ascii="Times New Roman" w:eastAsiaTheme="majorEastAsia" w:hAnsi="Times New Roman" w:cs="Times New Roman"/>
                <w:color w:val="000000"/>
                <w:szCs w:val="21"/>
              </w:rPr>
              <w:t>C37</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社区科学素质教育活动的相关活动数据统计。</w:t>
            </w:r>
            <w:r w:rsidRPr="006540F9">
              <w:rPr>
                <w:rFonts w:ascii="Times New Roman" w:eastAsiaTheme="majorEastAsia" w:hAnsi="Times New Roman" w:cs="Times New Roman"/>
                <w:color w:val="000000"/>
                <w:szCs w:val="21"/>
              </w:rPr>
              <w:t>2016-2020</w:t>
            </w:r>
            <w:r w:rsidRPr="006540F9">
              <w:rPr>
                <w:rFonts w:ascii="Times New Roman" w:eastAsiaTheme="majorEastAsia" w:hAnsi="Times New Roman" w:cs="Times New Roman" w:hint="eastAsia"/>
                <w:color w:val="000000"/>
                <w:szCs w:val="21"/>
              </w:rPr>
              <w:t>年，社区科学素质教育活动新闻稿或活动总结，每年</w:t>
            </w:r>
            <w:r w:rsidRPr="006540F9">
              <w:rPr>
                <w:rFonts w:ascii="Times New Roman" w:eastAsiaTheme="majorEastAsia" w:hAnsi="Times New Roman" w:cs="Times New Roman"/>
                <w:color w:val="000000"/>
                <w:szCs w:val="21"/>
              </w:rPr>
              <w:t>1</w:t>
            </w:r>
            <w:r w:rsidRPr="006540F9">
              <w:rPr>
                <w:rFonts w:ascii="Times New Roman" w:eastAsiaTheme="majorEastAsia" w:hAnsi="Times New Roman" w:cs="Times New Roman" w:hint="eastAsia"/>
                <w:color w:val="000000"/>
                <w:szCs w:val="21"/>
              </w:rPr>
              <w:t>篇。</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充分依托社区公共服务场所和设施，建立完善社区科普活动室、青少年科学工作室、科普图书室、科普画廊等基础设施（</w:t>
            </w:r>
            <w:r w:rsidRPr="006540F9">
              <w:rPr>
                <w:rFonts w:ascii="Times New Roman" w:eastAsiaTheme="majorEastAsia" w:hAnsi="Times New Roman" w:cs="Times New Roman"/>
                <w:color w:val="000000"/>
                <w:szCs w:val="21"/>
              </w:rPr>
              <w:t>C38)</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社区科普活动室、青少年科学工作室、科普图书室、科普画廊等基础设施的数量、利用率等相关数据统计。</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284"/>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健全街道科协、社区科普协会或科普小组等科普组织（</w:t>
            </w:r>
            <w:r w:rsidRPr="006540F9">
              <w:rPr>
                <w:rFonts w:ascii="Times New Roman" w:eastAsiaTheme="majorEastAsia" w:hAnsi="Times New Roman" w:cs="Times New Roman"/>
                <w:color w:val="000000"/>
                <w:szCs w:val="21"/>
              </w:rPr>
              <w:t>C39</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社区科普组织数量及建设情况。</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实施社区科普益民计划，提升社区科普服务能力，提高社区居民科学素质，服务民生，促进社会和谐（</w:t>
            </w:r>
            <w:r w:rsidRPr="006540F9">
              <w:rPr>
                <w:rFonts w:ascii="Times New Roman" w:eastAsiaTheme="majorEastAsia" w:hAnsi="Times New Roman" w:cs="Times New Roman"/>
                <w:color w:val="000000"/>
                <w:szCs w:val="21"/>
              </w:rPr>
              <w:t>C40)</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color w:val="000000"/>
                <w:szCs w:val="21"/>
              </w:rPr>
              <w:t>2016</w:t>
            </w:r>
            <w:r w:rsidRPr="006540F9">
              <w:rPr>
                <w:rFonts w:ascii="Times New Roman" w:eastAsiaTheme="majorEastAsia" w:hAnsi="Times New Roman" w:cs="Times New Roman" w:hint="eastAsia"/>
                <w:color w:val="000000"/>
                <w:szCs w:val="21"/>
              </w:rPr>
              <w:t>年社区科普益民计划资金使用情况及相关总结材料。</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restart"/>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形成科普工作的良好社会环境（</w:t>
            </w:r>
            <w:r w:rsidRPr="006540F9">
              <w:rPr>
                <w:rFonts w:ascii="Times New Roman" w:eastAsiaTheme="majorEastAsia" w:hAnsi="Times New Roman" w:cs="Times New Roman"/>
                <w:color w:val="000000"/>
                <w:szCs w:val="21"/>
              </w:rPr>
              <w:t>A5</w:t>
            </w:r>
            <w:r w:rsidRPr="006540F9">
              <w:rPr>
                <w:rFonts w:ascii="Times New Roman" w:eastAsiaTheme="majorEastAsia" w:hAnsi="Times New Roman" w:cs="Times New Roman" w:hint="eastAsia"/>
                <w:color w:val="000000"/>
                <w:szCs w:val="21"/>
              </w:rPr>
              <w:t>）</w:t>
            </w:r>
          </w:p>
        </w:tc>
        <w:tc>
          <w:tcPr>
            <w:tcW w:w="1382" w:type="dxa"/>
            <w:vMerge w:val="restart"/>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开展群众性、社会性和经常性科普活动（</w:t>
            </w:r>
            <w:r w:rsidRPr="006540F9">
              <w:rPr>
                <w:rFonts w:ascii="Times New Roman" w:eastAsiaTheme="majorEastAsia" w:hAnsi="Times New Roman" w:cs="Times New Roman"/>
                <w:color w:val="000000"/>
                <w:szCs w:val="21"/>
              </w:rPr>
              <w:t>B15</w:t>
            </w:r>
            <w:r w:rsidRPr="006540F9">
              <w:rPr>
                <w:rFonts w:ascii="Times New Roman" w:eastAsiaTheme="majorEastAsia" w:hAnsi="Times New Roman" w:cs="Times New Roman" w:hint="eastAsia"/>
                <w:color w:val="000000"/>
                <w:szCs w:val="21"/>
              </w:rPr>
              <w:t>）</w:t>
            </w: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每年围绕“节约能源资源、保护生态环境、保障安全健康”工作主题开展科普周（月）、科普日、科普之冬（春）等活动，并覆盖所有乡镇、街道（</w:t>
            </w:r>
            <w:r w:rsidRPr="006540F9">
              <w:rPr>
                <w:rFonts w:ascii="Times New Roman" w:eastAsiaTheme="majorEastAsia" w:hAnsi="Times New Roman" w:cs="Times New Roman"/>
                <w:color w:val="000000"/>
                <w:szCs w:val="21"/>
              </w:rPr>
              <w:t>C41</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开展科普周（月）、科普日、科普之冬（春）等活动的总体情况。</w:t>
            </w:r>
            <w:r w:rsidRPr="006540F9">
              <w:rPr>
                <w:rFonts w:ascii="Times New Roman" w:eastAsiaTheme="majorEastAsia" w:hAnsi="Times New Roman" w:cs="Times New Roman"/>
                <w:color w:val="000000"/>
                <w:szCs w:val="21"/>
              </w:rPr>
              <w:br/>
              <w:t>2016-2020</w:t>
            </w:r>
            <w:r w:rsidRPr="006540F9">
              <w:rPr>
                <w:rFonts w:ascii="Times New Roman" w:eastAsiaTheme="majorEastAsia" w:hAnsi="Times New Roman" w:cs="Times New Roman" w:hint="eastAsia"/>
                <w:color w:val="000000"/>
                <w:szCs w:val="21"/>
              </w:rPr>
              <w:t>年，开展科普周（月）、科普日、科普之冬（春）等活动的新闻稿或工作总结，每年</w:t>
            </w:r>
            <w:r w:rsidRPr="006540F9">
              <w:rPr>
                <w:rFonts w:ascii="Times New Roman" w:eastAsiaTheme="majorEastAsia" w:hAnsi="Times New Roman" w:cs="Times New Roman"/>
                <w:color w:val="000000"/>
                <w:szCs w:val="21"/>
              </w:rPr>
              <w:t>1</w:t>
            </w:r>
            <w:r w:rsidRPr="006540F9">
              <w:rPr>
                <w:rFonts w:ascii="Times New Roman" w:eastAsiaTheme="majorEastAsia" w:hAnsi="Times New Roman" w:cs="Times New Roman" w:hint="eastAsia"/>
                <w:color w:val="000000"/>
                <w:szCs w:val="21"/>
              </w:rPr>
              <w:t>篇。</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389"/>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每年开展科技下乡和“科教进社区”活动（</w:t>
            </w:r>
            <w:r w:rsidRPr="006540F9">
              <w:rPr>
                <w:rFonts w:ascii="Times New Roman" w:eastAsiaTheme="majorEastAsia" w:hAnsi="Times New Roman" w:cs="Times New Roman"/>
                <w:color w:val="000000"/>
                <w:szCs w:val="21"/>
              </w:rPr>
              <w:t>C42</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开展科技下乡和“科教进社区”活动相关情况。</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充分利用大众传媒和现代信息技术手段开展科技传播（</w:t>
            </w:r>
            <w:r w:rsidRPr="006540F9">
              <w:rPr>
                <w:rFonts w:ascii="Times New Roman" w:eastAsiaTheme="majorEastAsia" w:hAnsi="Times New Roman" w:cs="Times New Roman"/>
                <w:color w:val="000000"/>
                <w:szCs w:val="21"/>
              </w:rPr>
              <w:t>B16</w:t>
            </w:r>
            <w:r w:rsidRPr="006540F9">
              <w:rPr>
                <w:rFonts w:ascii="Times New Roman" w:eastAsiaTheme="majorEastAsia" w:hAnsi="Times New Roman" w:cs="Times New Roman" w:hint="eastAsia"/>
                <w:color w:val="000000"/>
                <w:szCs w:val="21"/>
              </w:rPr>
              <w:t>）</w:t>
            </w: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有效利用互联网、移动互联等新媒体以及电台、电视台和报刊等大众传媒开展科普宣传（</w:t>
            </w:r>
            <w:r w:rsidRPr="006540F9">
              <w:rPr>
                <w:rFonts w:ascii="Times New Roman" w:eastAsiaTheme="majorEastAsia" w:hAnsi="Times New Roman" w:cs="Times New Roman"/>
                <w:color w:val="000000"/>
                <w:szCs w:val="21"/>
              </w:rPr>
              <w:t>C43</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利用新媒体、电台、电视台和报刊等大众传媒开展科普宣传的情况和相关材料。</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restart"/>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广泛动员社会资源开展科普活动（</w:t>
            </w:r>
            <w:r w:rsidRPr="006540F9">
              <w:rPr>
                <w:rFonts w:ascii="Times New Roman" w:eastAsiaTheme="majorEastAsia" w:hAnsi="Times New Roman" w:cs="Times New Roman"/>
                <w:color w:val="000000"/>
                <w:szCs w:val="21"/>
              </w:rPr>
              <w:t>B17</w:t>
            </w:r>
            <w:r w:rsidRPr="006540F9">
              <w:rPr>
                <w:rFonts w:ascii="Times New Roman" w:eastAsiaTheme="majorEastAsia" w:hAnsi="Times New Roman" w:cs="Times New Roman" w:hint="eastAsia"/>
                <w:color w:val="000000"/>
                <w:szCs w:val="21"/>
              </w:rPr>
              <w:t>）</w:t>
            </w: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吸引社会各方面力量兴办科普事业或参与科普活动（</w:t>
            </w:r>
            <w:r w:rsidRPr="006540F9">
              <w:rPr>
                <w:rFonts w:ascii="Times New Roman" w:eastAsiaTheme="majorEastAsia" w:hAnsi="Times New Roman" w:cs="Times New Roman"/>
                <w:color w:val="000000"/>
                <w:szCs w:val="21"/>
              </w:rPr>
              <w:t>C44)</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社会各界开展科普工作或参与科普活动的情况。</w:t>
            </w:r>
            <w:r w:rsidRPr="006540F9">
              <w:rPr>
                <w:rFonts w:ascii="Times New Roman" w:eastAsiaTheme="majorEastAsia" w:hAnsi="Times New Roman" w:cs="Times New Roman"/>
                <w:color w:val="000000"/>
                <w:szCs w:val="21"/>
              </w:rPr>
              <w:br/>
            </w:r>
            <w:r w:rsidRPr="006540F9">
              <w:rPr>
                <w:rFonts w:ascii="Times New Roman" w:eastAsiaTheme="majorEastAsia" w:hAnsi="Times New Roman" w:cs="Times New Roman" w:hint="eastAsia"/>
                <w:color w:val="000000"/>
                <w:szCs w:val="21"/>
              </w:rPr>
              <w:t>社会力量兴办科普事业的实例，不超过</w:t>
            </w:r>
            <w:r w:rsidRPr="006540F9">
              <w:rPr>
                <w:rFonts w:ascii="Times New Roman" w:eastAsiaTheme="majorEastAsia" w:hAnsi="Times New Roman" w:cs="Times New Roman"/>
                <w:color w:val="000000"/>
                <w:szCs w:val="21"/>
              </w:rPr>
              <w:t>5</w:t>
            </w:r>
            <w:r w:rsidRPr="006540F9">
              <w:rPr>
                <w:rFonts w:ascii="Times New Roman" w:eastAsiaTheme="majorEastAsia" w:hAnsi="Times New Roman" w:cs="Times New Roman" w:hint="eastAsia"/>
                <w:color w:val="000000"/>
                <w:szCs w:val="21"/>
              </w:rPr>
              <w:t>个。</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利用学校等企事业单位、公共场所、科技园区、示范基地等公共资源，面向公众开展科普活动（</w:t>
            </w:r>
            <w:r w:rsidRPr="006540F9">
              <w:rPr>
                <w:rFonts w:ascii="Times New Roman" w:eastAsiaTheme="majorEastAsia" w:hAnsi="Times New Roman" w:cs="Times New Roman"/>
                <w:color w:val="000000"/>
                <w:szCs w:val="21"/>
              </w:rPr>
              <w:t>C45</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学校等企事业单位、公共场所、科技园区、示范基地等公共资源面向公众开展科普活动的情况。</w:t>
            </w:r>
            <w:r w:rsidRPr="006540F9">
              <w:rPr>
                <w:rFonts w:ascii="Times New Roman" w:eastAsiaTheme="majorEastAsia" w:hAnsi="Times New Roman" w:cs="Times New Roman"/>
                <w:color w:val="000000"/>
                <w:szCs w:val="21"/>
              </w:rPr>
              <w:br/>
            </w:r>
            <w:r w:rsidRPr="006540F9">
              <w:rPr>
                <w:rFonts w:ascii="Times New Roman" w:eastAsiaTheme="majorEastAsia" w:hAnsi="Times New Roman" w:cs="Times New Roman" w:hint="eastAsia"/>
                <w:color w:val="000000"/>
                <w:szCs w:val="21"/>
              </w:rPr>
              <w:t>提供不同公共资源开展科普活动的新闻稿或工作总结，不超过</w:t>
            </w:r>
            <w:r w:rsidRPr="006540F9">
              <w:rPr>
                <w:rFonts w:ascii="Times New Roman" w:eastAsiaTheme="majorEastAsia" w:hAnsi="Times New Roman" w:cs="Times New Roman"/>
                <w:color w:val="000000"/>
                <w:szCs w:val="21"/>
              </w:rPr>
              <w:t>5</w:t>
            </w:r>
            <w:r w:rsidRPr="006540F9">
              <w:rPr>
                <w:rFonts w:ascii="Times New Roman" w:eastAsiaTheme="majorEastAsia" w:hAnsi="Times New Roman" w:cs="Times New Roman" w:hint="eastAsia"/>
                <w:color w:val="000000"/>
                <w:szCs w:val="21"/>
              </w:rPr>
              <w:t>个。</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restart"/>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形成全社会共同参与科普工作的氛围，扩大科普宣传覆盖面（</w:t>
            </w:r>
            <w:r w:rsidRPr="006540F9">
              <w:rPr>
                <w:rFonts w:ascii="Times New Roman" w:eastAsiaTheme="majorEastAsia" w:hAnsi="Times New Roman" w:cs="Times New Roman"/>
                <w:color w:val="000000"/>
                <w:szCs w:val="21"/>
              </w:rPr>
              <w:t>B18</w:t>
            </w:r>
            <w:r w:rsidRPr="006540F9">
              <w:rPr>
                <w:rFonts w:ascii="Times New Roman" w:eastAsiaTheme="majorEastAsia" w:hAnsi="Times New Roman" w:cs="Times New Roman" w:hint="eastAsia"/>
                <w:color w:val="000000"/>
                <w:szCs w:val="21"/>
              </w:rPr>
              <w:t>）</w:t>
            </w: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各党政部门、社会团体和企事业单位各方面力量积极结合各自特点开展科普活动（</w:t>
            </w:r>
            <w:r w:rsidRPr="006540F9">
              <w:rPr>
                <w:rFonts w:ascii="Times New Roman" w:eastAsiaTheme="majorEastAsia" w:hAnsi="Times New Roman" w:cs="Times New Roman"/>
                <w:color w:val="000000"/>
                <w:szCs w:val="21"/>
              </w:rPr>
              <w:t>C46</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各党政部门、社会团体和企事业单位开展科普活动的情况。提供不同单位开展活动的新闻稿或工作总结的材料，不超过</w:t>
            </w:r>
            <w:r w:rsidRPr="006540F9">
              <w:rPr>
                <w:rFonts w:ascii="Times New Roman" w:eastAsiaTheme="majorEastAsia" w:hAnsi="Times New Roman" w:cs="Times New Roman"/>
                <w:color w:val="000000"/>
                <w:szCs w:val="21"/>
              </w:rPr>
              <w:t>5</w:t>
            </w:r>
            <w:r w:rsidRPr="006540F9">
              <w:rPr>
                <w:rFonts w:ascii="Times New Roman" w:eastAsiaTheme="majorEastAsia" w:hAnsi="Times New Roman" w:cs="Times New Roman" w:hint="eastAsia"/>
                <w:color w:val="000000"/>
                <w:szCs w:val="21"/>
              </w:rPr>
              <w:t>个。</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科普工作与精神文明建设紧密结合，辖区内无影响恶劣的愚昧迷信、伪科学活动，公众科学素质逐年提高，形成科学、文明、健康的社会风尚，社会综合环境良好（</w:t>
            </w:r>
            <w:r w:rsidRPr="006540F9">
              <w:rPr>
                <w:rFonts w:ascii="Times New Roman" w:eastAsiaTheme="majorEastAsia" w:hAnsi="Times New Roman" w:cs="Times New Roman"/>
                <w:color w:val="000000"/>
                <w:szCs w:val="21"/>
              </w:rPr>
              <w:t>C47</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辖区内有无影响恶劣的愚昧迷信、伪科学活动；</w:t>
            </w:r>
            <w:r w:rsidRPr="006540F9">
              <w:rPr>
                <w:rFonts w:ascii="Times New Roman" w:eastAsiaTheme="majorEastAsia" w:hAnsi="Times New Roman" w:cs="Times New Roman"/>
                <w:color w:val="000000"/>
                <w:szCs w:val="21"/>
              </w:rPr>
              <w:br/>
            </w:r>
            <w:r w:rsidRPr="006540F9">
              <w:rPr>
                <w:rFonts w:ascii="Times New Roman" w:eastAsiaTheme="majorEastAsia" w:hAnsi="Times New Roman" w:cs="Times New Roman" w:hint="eastAsia"/>
                <w:color w:val="000000"/>
                <w:szCs w:val="21"/>
              </w:rPr>
              <w:t>形成科学、文明、健康的社会风尚情况。</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restart"/>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形成科普示范体系（</w:t>
            </w:r>
            <w:r w:rsidRPr="006540F9">
              <w:rPr>
                <w:rFonts w:ascii="Times New Roman" w:eastAsiaTheme="majorEastAsia" w:hAnsi="Times New Roman" w:cs="Times New Roman"/>
                <w:color w:val="000000"/>
                <w:szCs w:val="21"/>
              </w:rPr>
              <w:t>B19</w:t>
            </w:r>
            <w:r w:rsidRPr="006540F9">
              <w:rPr>
                <w:rFonts w:ascii="Times New Roman" w:eastAsiaTheme="majorEastAsia" w:hAnsi="Times New Roman" w:cs="Times New Roman" w:hint="eastAsia"/>
                <w:color w:val="000000"/>
                <w:szCs w:val="21"/>
              </w:rPr>
              <w:t>）</w:t>
            </w: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开展科普示范乡（镇）、街道、村、社区创建活动（</w:t>
            </w:r>
            <w:r w:rsidRPr="006540F9">
              <w:rPr>
                <w:rFonts w:ascii="Times New Roman" w:eastAsiaTheme="majorEastAsia" w:hAnsi="Times New Roman" w:cs="Times New Roman"/>
                <w:color w:val="000000"/>
                <w:szCs w:val="21"/>
              </w:rPr>
              <w:t>C48</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科普示范乡（镇）、街道、村、社区创建相关标准、办法等材料，科普示范乡（镇）、街道、村、社区名单。</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培育科普示范基地、农村科技示范户，评选城市社区科普示范家庭（</w:t>
            </w:r>
            <w:r w:rsidRPr="006540F9">
              <w:rPr>
                <w:rFonts w:ascii="Times New Roman" w:eastAsiaTheme="majorEastAsia" w:hAnsi="Times New Roman" w:cs="Times New Roman"/>
                <w:color w:val="000000"/>
                <w:szCs w:val="21"/>
              </w:rPr>
              <w:t>C49</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科普示范基地、农村科技示范户、城市社区科普示范家庭相关标准、办法、名单等材料。</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restart"/>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科普工作具有特色并形成活动品牌（</w:t>
            </w:r>
            <w:r w:rsidRPr="006540F9">
              <w:rPr>
                <w:rFonts w:ascii="Times New Roman" w:eastAsiaTheme="majorEastAsia" w:hAnsi="Times New Roman" w:cs="Times New Roman"/>
                <w:color w:val="000000"/>
                <w:szCs w:val="21"/>
              </w:rPr>
              <w:t>B20</w:t>
            </w:r>
            <w:r w:rsidRPr="006540F9">
              <w:rPr>
                <w:rFonts w:ascii="Times New Roman" w:eastAsiaTheme="majorEastAsia" w:hAnsi="Times New Roman" w:cs="Times New Roman" w:hint="eastAsia"/>
                <w:color w:val="000000"/>
                <w:szCs w:val="21"/>
              </w:rPr>
              <w:t>）</w:t>
            </w: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科普工作具有创新性，在提高公民科学素质，促进科技与经济结合、产业结构调整、科技创新、经济社会发展和和谐社会建设等方面发挥积极作用（</w:t>
            </w:r>
            <w:r w:rsidRPr="006540F9">
              <w:rPr>
                <w:rFonts w:ascii="Times New Roman" w:eastAsiaTheme="majorEastAsia" w:hAnsi="Times New Roman" w:cs="Times New Roman"/>
                <w:color w:val="000000"/>
                <w:szCs w:val="21"/>
              </w:rPr>
              <w:t>C50</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当地开展具有创新性的科普工作的有关材料。</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r w:rsidR="001F07D6" w:rsidRPr="00295B32">
        <w:trPr>
          <w:trHeight w:val="1185"/>
        </w:trPr>
        <w:tc>
          <w:tcPr>
            <w:tcW w:w="1177"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1382" w:type="dxa"/>
            <w:vMerge/>
            <w:vAlign w:val="center"/>
          </w:tcPr>
          <w:p w:rsidR="001F07D6" w:rsidRPr="006540F9" w:rsidRDefault="001F07D6">
            <w:pPr>
              <w:jc w:val="left"/>
              <w:rPr>
                <w:rFonts w:ascii="Times New Roman" w:eastAsiaTheme="majorEastAsia" w:hAnsi="Times New Roman" w:cs="Times New Roman"/>
                <w:color w:val="000000"/>
                <w:szCs w:val="21"/>
              </w:rPr>
            </w:pPr>
          </w:p>
        </w:tc>
        <w:tc>
          <w:tcPr>
            <w:tcW w:w="4661"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探索提高公民科学素质的有效手段和方式，形成可推广的、有示范作用的典型经验（</w:t>
            </w:r>
            <w:r w:rsidRPr="006540F9">
              <w:rPr>
                <w:rFonts w:ascii="Times New Roman" w:eastAsiaTheme="majorEastAsia" w:hAnsi="Times New Roman" w:cs="Times New Roman"/>
                <w:color w:val="000000"/>
                <w:szCs w:val="21"/>
              </w:rPr>
              <w:t>C51</w:t>
            </w:r>
            <w:r w:rsidRPr="006540F9">
              <w:rPr>
                <w:rFonts w:ascii="Times New Roman" w:eastAsiaTheme="majorEastAsia" w:hAnsi="Times New Roman" w:cs="Times New Roman" w:hint="eastAsia"/>
                <w:color w:val="000000"/>
                <w:szCs w:val="21"/>
              </w:rPr>
              <w:t>）</w:t>
            </w:r>
          </w:p>
        </w:tc>
        <w:tc>
          <w:tcPr>
            <w:tcW w:w="5497" w:type="dxa"/>
            <w:vAlign w:val="center"/>
          </w:tcPr>
          <w:p w:rsidR="001F07D6" w:rsidRPr="006540F9" w:rsidRDefault="00B86D0F">
            <w:pPr>
              <w:jc w:val="left"/>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当地开展科普工作、提升公民科学素质的优秀典型经验材料。</w:t>
            </w:r>
          </w:p>
        </w:tc>
        <w:tc>
          <w:tcPr>
            <w:tcW w:w="1501" w:type="dxa"/>
            <w:vAlign w:val="center"/>
          </w:tcPr>
          <w:p w:rsidR="001F07D6" w:rsidRPr="006540F9" w:rsidRDefault="00B86D0F">
            <w:pPr>
              <w:jc w:val="center"/>
              <w:rPr>
                <w:rFonts w:ascii="Times New Roman" w:eastAsiaTheme="majorEastAsia" w:hAnsi="Times New Roman" w:cs="Times New Roman"/>
                <w:color w:val="000000"/>
                <w:szCs w:val="21"/>
              </w:rPr>
            </w:pPr>
            <w:r w:rsidRPr="006540F9">
              <w:rPr>
                <w:rFonts w:ascii="Times New Roman" w:eastAsiaTheme="majorEastAsia" w:hAnsi="Times New Roman" w:cs="Times New Roman" w:hint="eastAsia"/>
                <w:color w:val="000000"/>
                <w:szCs w:val="21"/>
              </w:rPr>
              <w:t xml:space="preserve">　</w:t>
            </w:r>
          </w:p>
        </w:tc>
      </w:tr>
    </w:tbl>
    <w:p w:rsidR="001F07D6" w:rsidRPr="006540F9" w:rsidRDefault="001F07D6">
      <w:pPr>
        <w:rPr>
          <w:rFonts w:ascii="Times New Roman" w:eastAsia="仿宋" w:hAnsi="Times New Roman" w:cs="Times New Roman"/>
          <w:sz w:val="32"/>
          <w:szCs w:val="32"/>
        </w:rPr>
      </w:pPr>
    </w:p>
    <w:p w:rsidR="001F07D6" w:rsidRPr="006540F9" w:rsidRDefault="001F07D6">
      <w:pPr>
        <w:rPr>
          <w:rFonts w:ascii="Times New Roman" w:eastAsia="仿宋" w:hAnsi="Times New Roman" w:cs="Times New Roman"/>
          <w:sz w:val="32"/>
          <w:szCs w:val="32"/>
        </w:rPr>
      </w:pPr>
    </w:p>
    <w:p w:rsidR="001F07D6" w:rsidRPr="006540F9" w:rsidRDefault="001F07D6">
      <w:pPr>
        <w:rPr>
          <w:rFonts w:ascii="Times New Roman" w:eastAsia="仿宋" w:hAnsi="Times New Roman" w:cs="Times New Roman"/>
          <w:sz w:val="32"/>
          <w:szCs w:val="32"/>
        </w:rPr>
      </w:pPr>
    </w:p>
    <w:p w:rsidR="001F07D6" w:rsidRPr="006540F9" w:rsidRDefault="001F07D6">
      <w:pPr>
        <w:rPr>
          <w:rFonts w:ascii="Times New Roman" w:eastAsia="仿宋" w:hAnsi="Times New Roman" w:cs="Times New Roman"/>
          <w:sz w:val="32"/>
          <w:szCs w:val="32"/>
        </w:rPr>
      </w:pPr>
    </w:p>
    <w:p w:rsidR="001F07D6" w:rsidRPr="006540F9" w:rsidRDefault="001F07D6">
      <w:pPr>
        <w:rPr>
          <w:rFonts w:ascii="Times New Roman" w:eastAsia="仿宋" w:hAnsi="Times New Roman" w:cs="Times New Roman"/>
          <w:sz w:val="32"/>
          <w:szCs w:val="32"/>
        </w:rPr>
      </w:pPr>
    </w:p>
    <w:p w:rsidR="001F07D6" w:rsidRPr="006540F9" w:rsidRDefault="001F07D6">
      <w:pPr>
        <w:rPr>
          <w:rFonts w:ascii="Times New Roman" w:eastAsia="仿宋" w:hAnsi="Times New Roman" w:cs="Times New Roman"/>
          <w:sz w:val="32"/>
          <w:szCs w:val="32"/>
        </w:rPr>
      </w:pPr>
    </w:p>
    <w:p w:rsidR="001F07D6" w:rsidRPr="006540F9" w:rsidRDefault="001F07D6">
      <w:pPr>
        <w:rPr>
          <w:rFonts w:ascii="Times New Roman" w:eastAsia="仿宋" w:hAnsi="Times New Roman" w:cs="Times New Roman"/>
          <w:sz w:val="32"/>
          <w:szCs w:val="32"/>
        </w:rPr>
        <w:sectPr w:rsidR="001F07D6" w:rsidRPr="006540F9">
          <w:pgSz w:w="16838" w:h="11906" w:orient="landscape"/>
          <w:pgMar w:top="1800" w:right="1440" w:bottom="1800" w:left="1440" w:header="851" w:footer="992" w:gutter="0"/>
          <w:cols w:space="425"/>
          <w:docGrid w:type="lines" w:linePitch="312"/>
        </w:sectPr>
      </w:pPr>
    </w:p>
    <w:p w:rsidR="001F07D6" w:rsidRPr="006540F9" w:rsidRDefault="00B86D0F">
      <w:pPr>
        <w:rPr>
          <w:rFonts w:ascii="Times New Roman" w:eastAsia="仿宋" w:hAnsi="Times New Roman" w:cs="Times New Roman"/>
          <w:sz w:val="32"/>
          <w:szCs w:val="32"/>
        </w:rPr>
      </w:pPr>
      <w:r w:rsidRPr="006540F9">
        <w:rPr>
          <w:rFonts w:ascii="Times New Roman" w:eastAsia="仿宋" w:hAnsi="Times New Roman" w:cs="Times New Roman" w:hint="eastAsia"/>
          <w:sz w:val="32"/>
          <w:szCs w:val="32"/>
        </w:rPr>
        <w:lastRenderedPageBreak/>
        <w:t>附件</w:t>
      </w:r>
      <w:r w:rsidRPr="006540F9">
        <w:rPr>
          <w:rFonts w:ascii="Times New Roman" w:eastAsia="仿宋" w:hAnsi="Times New Roman" w:cs="Times New Roman"/>
          <w:sz w:val="32"/>
          <w:szCs w:val="32"/>
        </w:rPr>
        <w:t>4</w:t>
      </w:r>
    </w:p>
    <w:p w:rsidR="001F07D6" w:rsidRPr="006540F9" w:rsidRDefault="001F07D6">
      <w:pPr>
        <w:rPr>
          <w:rFonts w:ascii="Times New Roman" w:eastAsia="仿宋" w:hAnsi="Times New Roman" w:cs="Times New Roman"/>
          <w:sz w:val="32"/>
          <w:szCs w:val="32"/>
        </w:rPr>
      </w:pPr>
    </w:p>
    <w:p w:rsidR="001F07D6" w:rsidRPr="006540F9" w:rsidRDefault="00B86D0F">
      <w:pPr>
        <w:spacing w:beforeLines="50" w:before="156" w:afterLines="150" w:after="468" w:line="700" w:lineRule="exact"/>
        <w:jc w:val="center"/>
        <w:rPr>
          <w:rFonts w:ascii="Times New Roman" w:eastAsia="楷体_GB2312" w:hAnsi="Times New Roman" w:cs="Times New Roman"/>
          <w:sz w:val="30"/>
          <w:szCs w:val="30"/>
        </w:rPr>
      </w:pPr>
      <w:r w:rsidRPr="006540F9">
        <w:rPr>
          <w:rFonts w:ascii="Times New Roman" w:eastAsia="小标宋" w:hAnsi="Times New Roman" w:cs="Times New Roman"/>
          <w:sz w:val="44"/>
          <w:szCs w:val="44"/>
        </w:rPr>
        <w:t>2016-2020</w:t>
      </w:r>
      <w:r w:rsidRPr="006540F9">
        <w:rPr>
          <w:rFonts w:ascii="Times New Roman" w:eastAsia="小标宋" w:hAnsi="Times New Roman" w:cs="Times New Roman" w:hint="eastAsia"/>
          <w:sz w:val="44"/>
          <w:szCs w:val="44"/>
        </w:rPr>
        <w:t>年全国科普示范县（市、区）</w:t>
      </w:r>
      <w:r w:rsidRPr="006540F9">
        <w:rPr>
          <w:rFonts w:ascii="Times New Roman" w:eastAsia="小标宋" w:hAnsi="Times New Roman" w:cs="Times New Roman"/>
          <w:sz w:val="44"/>
          <w:szCs w:val="44"/>
        </w:rPr>
        <w:br/>
      </w:r>
      <w:r w:rsidRPr="006540F9">
        <w:rPr>
          <w:rFonts w:ascii="Times New Roman" w:eastAsia="小标宋" w:hAnsi="Times New Roman" w:cs="Times New Roman" w:hint="eastAsia"/>
          <w:sz w:val="44"/>
          <w:szCs w:val="44"/>
        </w:rPr>
        <w:t>示范期总结报告</w:t>
      </w:r>
      <w:r w:rsidRPr="006540F9">
        <w:rPr>
          <w:rFonts w:ascii="Times New Roman" w:eastAsia="小标宋" w:hAnsi="Times New Roman" w:cs="Times New Roman"/>
          <w:sz w:val="44"/>
          <w:szCs w:val="44"/>
        </w:rPr>
        <w:br/>
      </w:r>
      <w:r w:rsidRPr="006540F9">
        <w:rPr>
          <w:rFonts w:ascii="Times New Roman" w:eastAsia="楷体_GB2312" w:hAnsi="Times New Roman" w:cs="Times New Roman" w:hint="eastAsia"/>
          <w:sz w:val="30"/>
          <w:szCs w:val="30"/>
        </w:rPr>
        <w:t>（模板）</w:t>
      </w:r>
    </w:p>
    <w:p w:rsidR="001F07D6" w:rsidRPr="006540F9" w:rsidRDefault="00B86D0F">
      <w:pPr>
        <w:spacing w:line="580" w:lineRule="exact"/>
        <w:ind w:firstLineChars="200" w:firstLine="640"/>
        <w:rPr>
          <w:rFonts w:ascii="Times New Roman" w:eastAsia="仿宋_GB2312" w:hAnsi="Times New Roman" w:cs="Times New Roman"/>
          <w:sz w:val="32"/>
          <w:szCs w:val="32"/>
        </w:rPr>
      </w:pPr>
      <w:r w:rsidRPr="006540F9">
        <w:rPr>
          <w:rFonts w:ascii="Times New Roman" w:eastAsia="仿宋_GB2312" w:hAnsi="Times New Roman" w:cs="Times New Roman" w:hint="eastAsia"/>
          <w:sz w:val="32"/>
          <w:szCs w:val="32"/>
        </w:rPr>
        <w:t>一、全国科普示范县（市、区）基本情况。</w:t>
      </w:r>
    </w:p>
    <w:p w:rsidR="001F07D6" w:rsidRPr="006540F9" w:rsidRDefault="00B86D0F">
      <w:pPr>
        <w:spacing w:line="580" w:lineRule="exact"/>
        <w:ind w:firstLineChars="200" w:firstLine="640"/>
        <w:rPr>
          <w:rFonts w:ascii="Times New Roman" w:eastAsia="仿宋_GB2312" w:hAnsi="Times New Roman" w:cs="Times New Roman"/>
          <w:sz w:val="32"/>
          <w:szCs w:val="32"/>
        </w:rPr>
      </w:pPr>
      <w:r w:rsidRPr="006540F9">
        <w:rPr>
          <w:rFonts w:ascii="Times New Roman" w:eastAsia="仿宋_GB2312" w:hAnsi="Times New Roman" w:cs="Times New Roman" w:hint="eastAsia"/>
          <w:sz w:val="32"/>
          <w:szCs w:val="32"/>
        </w:rPr>
        <w:t>二、对照《全国科普示范县（市、区）标准（</w:t>
      </w:r>
      <w:r w:rsidRPr="006540F9">
        <w:rPr>
          <w:rFonts w:ascii="Times New Roman" w:eastAsia="仿宋_GB2312" w:hAnsi="Times New Roman" w:cs="Times New Roman"/>
          <w:sz w:val="32"/>
          <w:szCs w:val="32"/>
        </w:rPr>
        <w:t>2016-2020</w:t>
      </w:r>
      <w:r w:rsidRPr="006540F9">
        <w:rPr>
          <w:rFonts w:ascii="Times New Roman" w:eastAsia="仿宋_GB2312" w:hAnsi="Times New Roman" w:cs="Times New Roman" w:hint="eastAsia"/>
          <w:sz w:val="32"/>
          <w:szCs w:val="32"/>
        </w:rPr>
        <w:t>年）》，总结工作内容和成果成效。</w:t>
      </w:r>
    </w:p>
    <w:p w:rsidR="001F07D6" w:rsidRPr="006540F9" w:rsidRDefault="00B86D0F">
      <w:pPr>
        <w:spacing w:line="580" w:lineRule="exact"/>
        <w:ind w:firstLineChars="200" w:firstLine="640"/>
        <w:rPr>
          <w:rFonts w:ascii="Times New Roman" w:eastAsia="仿宋_GB2312" w:hAnsi="Times New Roman" w:cs="Times New Roman"/>
          <w:sz w:val="32"/>
          <w:szCs w:val="32"/>
        </w:rPr>
      </w:pPr>
      <w:r w:rsidRPr="006540F9">
        <w:rPr>
          <w:rFonts w:ascii="Times New Roman" w:eastAsia="仿宋_GB2312" w:hAnsi="Times New Roman" w:cs="Times New Roman" w:hint="eastAsia"/>
          <w:sz w:val="32"/>
          <w:szCs w:val="32"/>
        </w:rPr>
        <w:t>三、具有区域特色的科普工作亮点及科普品牌，行之有效、可复制可推广的科普工作模式和机制，促进当地经济社会发展的科普工作典型案例等。</w:t>
      </w:r>
    </w:p>
    <w:p w:rsidR="001F07D6" w:rsidRPr="006540F9" w:rsidRDefault="00B86D0F" w:rsidP="006540F9">
      <w:pPr>
        <w:tabs>
          <w:tab w:val="left" w:pos="5430"/>
        </w:tabs>
        <w:spacing w:line="580" w:lineRule="exact"/>
        <w:ind w:firstLineChars="200" w:firstLine="640"/>
        <w:rPr>
          <w:rFonts w:ascii="Times New Roman" w:hAnsi="Times New Roman" w:cs="Times New Roman"/>
          <w:szCs w:val="30"/>
        </w:rPr>
      </w:pPr>
      <w:r w:rsidRPr="006540F9">
        <w:rPr>
          <w:rFonts w:ascii="Times New Roman" w:eastAsia="仿宋_GB2312" w:hAnsi="Times New Roman" w:cs="Times New Roman" w:hint="eastAsia"/>
          <w:sz w:val="32"/>
          <w:szCs w:val="32"/>
        </w:rPr>
        <w:t>四、工作存在的不足及建议。</w:t>
      </w:r>
      <w:r w:rsidR="00295B32">
        <w:rPr>
          <w:rFonts w:ascii="Times New Roman" w:eastAsia="仿宋_GB2312" w:hAnsi="Times New Roman" w:cs="Times New Roman"/>
          <w:sz w:val="32"/>
          <w:szCs w:val="32"/>
        </w:rPr>
        <w:tab/>
      </w:r>
    </w:p>
    <w:p w:rsidR="001F07D6" w:rsidRDefault="001F07D6">
      <w:pPr>
        <w:spacing w:line="580" w:lineRule="exact"/>
        <w:ind w:firstLineChars="200" w:firstLine="420"/>
        <w:rPr>
          <w:szCs w:val="30"/>
        </w:rPr>
      </w:pPr>
    </w:p>
    <w:p w:rsidR="001F07D6" w:rsidRDefault="001F07D6">
      <w:pPr>
        <w:rPr>
          <w:rFonts w:ascii="仿宋" w:eastAsia="仿宋" w:hAnsi="仿宋" w:cs="仿宋"/>
          <w:sz w:val="32"/>
          <w:szCs w:val="32"/>
        </w:rPr>
      </w:pPr>
    </w:p>
    <w:p w:rsidR="001F07D6" w:rsidRDefault="001F07D6"/>
    <w:sectPr w:rsidR="001F07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ECB" w:rsidRDefault="00392ECB">
      <w:r>
        <w:separator/>
      </w:r>
    </w:p>
  </w:endnote>
  <w:endnote w:type="continuationSeparator" w:id="0">
    <w:p w:rsidR="00392ECB" w:rsidRDefault="0039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7D6" w:rsidRDefault="00B86D0F">
    <w:pPr>
      <w:pStyle w:val="a3"/>
      <w:jc w:val="center"/>
    </w:pPr>
    <w:r>
      <w:rPr>
        <w:rFonts w:ascii="Times New Roman" w:hAnsi="Times New Roman" w:cs="Times New Roman" w:hint="eastAsia"/>
        <w:sz w:val="30"/>
        <w:szCs w:val="30"/>
      </w:rPr>
      <w:t>—</w:t>
    </w:r>
    <w:r>
      <w:rPr>
        <w:rFonts w:ascii="Times New Roman" w:hAnsi="Times New Roman" w:cs="Times New Roman"/>
        <w:sz w:val="30"/>
        <w:szCs w:val="30"/>
      </w:rPr>
      <w:fldChar w:fldCharType="begin"/>
    </w:r>
    <w:r>
      <w:rPr>
        <w:rFonts w:ascii="Times New Roman" w:hAnsi="Times New Roman" w:cs="Times New Roman"/>
        <w:sz w:val="30"/>
        <w:szCs w:val="30"/>
      </w:rPr>
      <w:instrText>PAGE   \* MERGEFORMAT</w:instrText>
    </w:r>
    <w:r>
      <w:rPr>
        <w:rFonts w:ascii="Times New Roman" w:hAnsi="Times New Roman" w:cs="Times New Roman"/>
        <w:sz w:val="30"/>
        <w:szCs w:val="30"/>
      </w:rPr>
      <w:fldChar w:fldCharType="separate"/>
    </w:r>
    <w:r w:rsidR="002C4123" w:rsidRPr="002C4123">
      <w:rPr>
        <w:rFonts w:ascii="Times New Roman" w:hAnsi="Times New Roman" w:cs="Times New Roman"/>
        <w:noProof/>
        <w:sz w:val="30"/>
        <w:szCs w:val="30"/>
        <w:lang w:val="zh-CN"/>
      </w:rPr>
      <w:t>1</w:t>
    </w:r>
    <w:r>
      <w:rPr>
        <w:rFonts w:ascii="Times New Roman" w:hAnsi="Times New Roman" w:cs="Times New Roman"/>
        <w:sz w:val="30"/>
        <w:szCs w:val="30"/>
      </w:rPr>
      <w:fldChar w:fldCharType="end"/>
    </w:r>
    <w:r>
      <w:rPr>
        <w:rFonts w:ascii="Times New Roman" w:hAnsi="Times New Roman" w:cs="Times New Roman" w:hint="eastAsia"/>
        <w:sz w:val="30"/>
        <w:szCs w:val="3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ECB" w:rsidRDefault="00392ECB">
      <w:r>
        <w:separator/>
      </w:r>
    </w:p>
  </w:footnote>
  <w:footnote w:type="continuationSeparator" w:id="0">
    <w:p w:rsidR="00392ECB" w:rsidRDefault="00392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E0"/>
    <w:rsid w:val="000253B5"/>
    <w:rsid w:val="00072926"/>
    <w:rsid w:val="000C6250"/>
    <w:rsid w:val="001F07D6"/>
    <w:rsid w:val="00202E91"/>
    <w:rsid w:val="002146D3"/>
    <w:rsid w:val="00295B32"/>
    <w:rsid w:val="002C4123"/>
    <w:rsid w:val="00303A43"/>
    <w:rsid w:val="00374434"/>
    <w:rsid w:val="00392ECB"/>
    <w:rsid w:val="004752FA"/>
    <w:rsid w:val="004D7859"/>
    <w:rsid w:val="00546097"/>
    <w:rsid w:val="00572F11"/>
    <w:rsid w:val="006540F9"/>
    <w:rsid w:val="00684477"/>
    <w:rsid w:val="006871CB"/>
    <w:rsid w:val="006901F1"/>
    <w:rsid w:val="006A1AAC"/>
    <w:rsid w:val="00763597"/>
    <w:rsid w:val="00823473"/>
    <w:rsid w:val="00917E88"/>
    <w:rsid w:val="0095273B"/>
    <w:rsid w:val="00A81402"/>
    <w:rsid w:val="00B74C21"/>
    <w:rsid w:val="00B81B08"/>
    <w:rsid w:val="00B86D0F"/>
    <w:rsid w:val="00C96E7B"/>
    <w:rsid w:val="00CD3423"/>
    <w:rsid w:val="00D514B0"/>
    <w:rsid w:val="00DB26A4"/>
    <w:rsid w:val="00DB290D"/>
    <w:rsid w:val="00E329E0"/>
    <w:rsid w:val="00F35561"/>
    <w:rsid w:val="00F37D27"/>
    <w:rsid w:val="00F507EC"/>
    <w:rsid w:val="00F94FB8"/>
    <w:rsid w:val="00FF29CB"/>
    <w:rsid w:val="13E174EF"/>
    <w:rsid w:val="29357D2D"/>
    <w:rsid w:val="42BC4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6D7601-51CF-4BA5-809E-1DE1043A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
    <w:name w:val="页脚 Char"/>
    <w:basedOn w:val="a0"/>
    <w:link w:val="a3"/>
    <w:qFormat/>
    <w:rPr>
      <w:sz w:val="18"/>
      <w:szCs w:val="18"/>
    </w:rPr>
  </w:style>
  <w:style w:type="paragraph" w:customStyle="1" w:styleId="a7">
    <w:name w:val="订制标题"/>
    <w:basedOn w:val="a"/>
    <w:qFormat/>
    <w:pPr>
      <w:spacing w:line="560" w:lineRule="exact"/>
      <w:jc w:val="center"/>
    </w:pPr>
    <w:rPr>
      <w:rFonts w:ascii="小标宋" w:eastAsia="小标宋" w:hAnsi="Calibri" w:cs="Times New Roman"/>
      <w:sz w:val="44"/>
      <w:szCs w:val="44"/>
    </w:rPr>
  </w:style>
  <w:style w:type="character" w:customStyle="1" w:styleId="Char0">
    <w:name w:val="页眉 Char"/>
    <w:basedOn w:val="a0"/>
    <w:link w:val="a4"/>
    <w:uiPriority w:val="99"/>
    <w:qFormat/>
    <w:rPr>
      <w:sz w:val="18"/>
      <w:szCs w:val="18"/>
    </w:rPr>
  </w:style>
  <w:style w:type="paragraph" w:styleId="a8">
    <w:name w:val="Balloon Text"/>
    <w:basedOn w:val="a"/>
    <w:link w:val="Char1"/>
    <w:uiPriority w:val="99"/>
    <w:semiHidden/>
    <w:unhideWhenUsed/>
    <w:rsid w:val="00F94FB8"/>
    <w:rPr>
      <w:sz w:val="18"/>
      <w:szCs w:val="18"/>
    </w:rPr>
  </w:style>
  <w:style w:type="character" w:customStyle="1" w:styleId="Char1">
    <w:name w:val="批注框文本 Char"/>
    <w:basedOn w:val="a0"/>
    <w:link w:val="a8"/>
    <w:uiPriority w:val="99"/>
    <w:semiHidden/>
    <w:rsid w:val="00F94FB8"/>
    <w:rPr>
      <w:kern w:val="2"/>
      <w:sz w:val="18"/>
      <w:szCs w:val="18"/>
    </w:rPr>
  </w:style>
  <w:style w:type="character" w:customStyle="1" w:styleId="xdtextbox">
    <w:name w:val="xdtextbox"/>
    <w:basedOn w:val="a0"/>
    <w:rsid w:val="002C4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1658">
      <w:bodyDiv w:val="1"/>
      <w:marLeft w:val="120"/>
      <w:marRight w:val="120"/>
      <w:marTop w:val="120"/>
      <w:marBottom w:val="12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1258</Words>
  <Characters>7175</Characters>
  <Application>Microsoft Office Word</Application>
  <DocSecurity>0</DocSecurity>
  <Lines>59</Lines>
  <Paragraphs>16</Paragraphs>
  <ScaleCrop>false</ScaleCrop>
  <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孙小青</dc:creator>
  <cp:lastModifiedBy>孙小青</cp:lastModifiedBy>
  <cp:revision>2</cp:revision>
  <dcterms:created xsi:type="dcterms:W3CDTF">2020-07-23T11:48:00Z</dcterms:created>
  <dcterms:modified xsi:type="dcterms:W3CDTF">2020-07-23T11:48:00Z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