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3B" w:rsidRDefault="00B27658">
      <w:pPr>
        <w:pStyle w:val="a4"/>
        <w:widowControl/>
        <w:shd w:val="clear" w:color="auto" w:fill="FFFFFF"/>
        <w:spacing w:beforeAutospacing="0" w:after="270" w:afterAutospacing="0"/>
        <w:jc w:val="both"/>
        <w:rPr>
          <w:rStyle w:val="a5"/>
          <w:rFonts w:ascii="黑体" w:eastAsia="黑体" w:hAnsi="黑体" w:cstheme="majorEastAsia"/>
          <w:b w:val="0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Style w:val="a5"/>
          <w:rFonts w:ascii="黑体" w:eastAsia="黑体" w:hAnsi="黑体" w:cstheme="majorEastAsia" w:hint="eastAsia"/>
          <w:b w:val="0"/>
          <w:color w:val="000000" w:themeColor="text1"/>
          <w:spacing w:val="30"/>
          <w:sz w:val="28"/>
          <w:szCs w:val="28"/>
          <w:shd w:val="clear" w:color="auto" w:fill="FFFFFF"/>
        </w:rPr>
        <w:t>附件</w:t>
      </w:r>
    </w:p>
    <w:p w:rsidR="00312B3B" w:rsidRDefault="00B27658">
      <w:pPr>
        <w:pStyle w:val="a4"/>
        <w:widowControl/>
        <w:shd w:val="clear" w:color="auto" w:fill="FFFFFF"/>
        <w:spacing w:beforeAutospacing="0" w:after="270" w:afterAutospacing="0"/>
        <w:jc w:val="center"/>
        <w:rPr>
          <w:rFonts w:ascii="方正小标宋简体" w:eastAsia="方正小标宋简体" w:hAnsi="黑体" w:cstheme="majorEastAsia"/>
          <w:sz w:val="32"/>
          <w:szCs w:val="32"/>
        </w:rPr>
      </w:pPr>
      <w:r>
        <w:rPr>
          <w:rFonts w:ascii="方正小标宋简体" w:eastAsia="方正小标宋简体" w:hAnsi="黑体" w:cstheme="majorEastAsia" w:hint="eastAsia"/>
          <w:color w:val="000000"/>
          <w:sz w:val="32"/>
          <w:szCs w:val="32"/>
        </w:rPr>
        <w:t>首届江苏省流动科技馆“小小科普讲解员”大赛</w:t>
      </w:r>
      <w:r>
        <w:rPr>
          <w:rFonts w:ascii="方正小标宋简体" w:eastAsia="方正小标宋简体" w:hAnsi="黑体" w:cstheme="majorEastAsia" w:hint="eastAsia"/>
          <w:sz w:val="32"/>
          <w:szCs w:val="32"/>
        </w:rPr>
        <w:t>获奖名单</w:t>
      </w:r>
      <w:r>
        <w:rPr>
          <w:rFonts w:ascii="方正小标宋简体" w:eastAsia="方正小标宋简体" w:hAnsi="黑体" w:cstheme="majorEastAsia" w:hint="eastAsia"/>
          <w:sz w:val="32"/>
          <w:szCs w:val="32"/>
        </w:rPr>
        <w:t xml:space="preserve"> </w:t>
      </w:r>
    </w:p>
    <w:p w:rsidR="00312B3B" w:rsidRDefault="00B27658">
      <w:pPr>
        <w:widowControl/>
        <w:ind w:firstLineChars="200" w:firstLine="482"/>
        <w:jc w:val="left"/>
        <w:rPr>
          <w:rFonts w:asciiTheme="majorEastAsia" w:eastAsiaTheme="majorEastAsia" w:hAnsiTheme="majorEastAsia" w:cs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、一等奖（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4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名）：</w:t>
      </w:r>
    </w:p>
    <w:tbl>
      <w:tblPr>
        <w:tblW w:w="861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1845"/>
        <w:gridCol w:w="3960"/>
      </w:tblGrid>
      <w:tr w:rsidR="00312B3B">
        <w:trPr>
          <w:trHeight w:val="5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</w:rPr>
              <w:t>作品名称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</w:rPr>
              <w:t>主创姓名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</w:rPr>
              <w:t>就读学校</w:t>
            </w:r>
          </w:p>
        </w:tc>
      </w:tr>
      <w:tr w:rsidR="00312B3B">
        <w:trPr>
          <w:trHeight w:val="52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雅格布天梯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谭景元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邳州市福州路小学</w:t>
            </w:r>
          </w:p>
        </w:tc>
      </w:tr>
      <w:tr w:rsidR="00312B3B">
        <w:trPr>
          <w:trHeight w:val="6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穿墙而过的小球—偏振光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温苏婉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常熟市星城小学</w:t>
            </w:r>
          </w:p>
        </w:tc>
      </w:tr>
      <w:tr w:rsidR="00312B3B">
        <w:trPr>
          <w:trHeight w:val="5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模拟火箭发射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丁泓伊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灌云县经济开发区实验学校</w:t>
            </w:r>
          </w:p>
        </w:tc>
      </w:tr>
      <w:tr w:rsidR="00312B3B">
        <w:trPr>
          <w:trHeight w:val="6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气悬浮演示仪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张嘉萱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涟水县陈师镇中心小学</w:t>
            </w:r>
          </w:p>
        </w:tc>
      </w:tr>
    </w:tbl>
    <w:p w:rsidR="00312B3B" w:rsidRDefault="00B27658">
      <w:pPr>
        <w:widowControl/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 xml:space="preserve"> </w:t>
      </w:r>
    </w:p>
    <w:p w:rsidR="00312B3B" w:rsidRDefault="00B27658">
      <w:pPr>
        <w:widowControl/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、二等奖（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名）：</w:t>
      </w:r>
    </w:p>
    <w:tbl>
      <w:tblPr>
        <w:tblW w:w="85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830"/>
        <w:gridCol w:w="3930"/>
      </w:tblGrid>
      <w:tr w:rsidR="00312B3B">
        <w:trPr>
          <w:trHeight w:val="5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主创姓名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就读学校</w:t>
            </w:r>
          </w:p>
        </w:tc>
      </w:tr>
      <w:tr w:rsidR="00312B3B">
        <w:trPr>
          <w:trHeight w:val="55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机械蜂鸟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陈建栋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沛县实验小学</w:t>
            </w:r>
          </w:p>
        </w:tc>
      </w:tr>
      <w:tr w:rsidR="00312B3B">
        <w:trPr>
          <w:trHeight w:val="6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昆虫视觉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汪彦华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东海县牛山小学</w:t>
            </w:r>
          </w:p>
        </w:tc>
      </w:tr>
      <w:tr w:rsidR="00312B3B">
        <w:trPr>
          <w:trHeight w:val="6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磁悬浮灯泡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孙雨涵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东海县实验小学西双湖校区</w:t>
            </w:r>
          </w:p>
        </w:tc>
      </w:tr>
      <w:tr w:rsidR="00312B3B">
        <w:trPr>
          <w:trHeight w:val="56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高斯旋律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雷梓佑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丰县实验小学第一分校</w:t>
            </w:r>
          </w:p>
        </w:tc>
      </w:tr>
      <w:tr w:rsidR="00312B3B">
        <w:trPr>
          <w:trHeight w:val="57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爱护眼睛人人有责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戴恒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常熟国际学校</w:t>
            </w:r>
          </w:p>
        </w:tc>
      </w:tr>
      <w:tr w:rsidR="00312B3B">
        <w:trPr>
          <w:trHeight w:val="58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科学探索之旅—电磁的秘密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阳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响水县银河路小学</w:t>
            </w:r>
          </w:p>
        </w:tc>
      </w:tr>
    </w:tbl>
    <w:p w:rsidR="00312B3B" w:rsidRDefault="00B27658">
      <w:pPr>
        <w:widowControl/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</w:rPr>
        <w:t xml:space="preserve"> </w:t>
      </w:r>
    </w:p>
    <w:p w:rsidR="00312B3B" w:rsidRDefault="00B27658">
      <w:pPr>
        <w:widowControl/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、三等奖（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10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4"/>
        </w:rPr>
        <w:t>名）：</w:t>
      </w:r>
    </w:p>
    <w:tbl>
      <w:tblPr>
        <w:tblW w:w="85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70"/>
        <w:gridCol w:w="3960"/>
      </w:tblGrid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主创姓名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就读学校</w:t>
            </w:r>
          </w:p>
        </w:tc>
      </w:tr>
      <w:tr w:rsidR="00312B3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变幻的风景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乔梓曦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睢宁县新城区实验小学</w:t>
            </w:r>
          </w:p>
        </w:tc>
      </w:tr>
      <w:tr w:rsidR="00312B3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激光竖琴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孙闻默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邳州市福州路小学</w:t>
            </w:r>
          </w:p>
        </w:tc>
      </w:tr>
      <w:tr w:rsidR="00312B3B">
        <w:trPr>
          <w:trHeight w:val="6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食物旅行记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居义轩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新沂市城东小学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旋转的银蛋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卞梓琪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盐城市力行小学</w:t>
            </w:r>
          </w:p>
        </w:tc>
      </w:tr>
      <w:tr w:rsidR="00312B3B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lastRenderedPageBreak/>
              <w:t>龙卷风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王可寒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兴化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市垛田中心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小学</w:t>
            </w:r>
          </w:p>
        </w:tc>
      </w:tr>
      <w:tr w:rsidR="00312B3B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有趣的空中成像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张瀚文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盐城市串场河小学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喊泉的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秘密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潘若雅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常熟市辛庄中心小学</w:t>
            </w:r>
          </w:p>
        </w:tc>
      </w:tr>
      <w:tr w:rsidR="00312B3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窥视无穷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杜旭尧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睢宁县新城区实验小学</w:t>
            </w:r>
          </w:p>
        </w:tc>
      </w:tr>
      <w:tr w:rsidR="00312B3B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科学体验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走近声光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陈明爱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响水县银河路小学</w:t>
            </w:r>
          </w:p>
        </w:tc>
      </w:tr>
      <w:tr w:rsidR="00312B3B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科技伴我行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陈希雨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盐城市射阳县港城实验小学</w:t>
            </w:r>
          </w:p>
        </w:tc>
      </w:tr>
    </w:tbl>
    <w:p w:rsidR="00312B3B" w:rsidRDefault="00B27658">
      <w:pPr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 xml:space="preserve"> </w:t>
      </w:r>
    </w:p>
    <w:p w:rsidR="00312B3B" w:rsidRDefault="00B27658">
      <w:pPr>
        <w:numPr>
          <w:ilvl w:val="0"/>
          <w:numId w:val="1"/>
        </w:numPr>
        <w:jc w:val="left"/>
        <w:rPr>
          <w:rFonts w:asciiTheme="majorEastAsia" w:eastAsiaTheme="majorEastAsia" w:hAnsiTheme="majorEastAsia" w:cstheme="majorEastAsia"/>
          <w:b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优秀奖（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名）：</w:t>
      </w:r>
    </w:p>
    <w:tbl>
      <w:tblPr>
        <w:tblW w:w="859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40"/>
        <w:gridCol w:w="4005"/>
      </w:tblGrid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主创姓名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就读学校</w:t>
            </w:r>
          </w:p>
        </w:tc>
      </w:tr>
      <w:tr w:rsidR="00312B3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奇妙的立体动画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王城烨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建湖县秀夫小学</w:t>
            </w:r>
          </w:p>
        </w:tc>
      </w:tr>
      <w:tr w:rsidR="00312B3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雅格布天梯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魏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莱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丰县东关小学</w:t>
            </w:r>
          </w:p>
        </w:tc>
      </w:tr>
      <w:tr w:rsidR="00312B3B">
        <w:trPr>
          <w:trHeight w:val="6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空气的压力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崔妤寒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东台市实验小学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飞鸟入笼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许远航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睢宁县新城区实验学校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无弦琴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张腾跃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泗洪县第一实验学校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漩涡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杨诗琪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兴化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市垛田中心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机械蜂鸟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明诗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尉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滨海县八滩镇中心小学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爱科学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学科学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用科学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贺诗曼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灌云县陡沟中心小学</w:t>
            </w:r>
          </w:p>
        </w:tc>
      </w:tr>
      <w:tr w:rsidR="00312B3B">
        <w:trPr>
          <w:trHeight w:val="5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电影原理解释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王思睿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</w:rPr>
              <w:t>泗洪县第一实验学校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莫比乌斯带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夏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凡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盐城市串场河小学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激光竖琴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李蕴希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高邮中学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磁化—铁钉桥</w:t>
            </w:r>
          </w:p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原理讲解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陆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沭阳县东兴小学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机械伸缩花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徐静阳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滨海县八滩镇中心小学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队列行进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吕姝彦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连云港市苍梧小学（西校区）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lastRenderedPageBreak/>
              <w:t>隔物吹球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刘思盈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cstheme="majorEastAsia" w:hint="eastAsia"/>
              </w:rPr>
              <w:t>徐州市高新区实验中学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动画片里的秘密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李美莹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徐州市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铜山区娇山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湖中学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声驻波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张明蕊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cstheme="majorEastAsia" w:hint="eastAsia"/>
              </w:rPr>
              <w:t>徐州市高新区实验中学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静电风轮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果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建湖县秀夫初级中学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飞鸟入笼的奥秘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陈雨霖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淮安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市仇桥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初级中学</w:t>
            </w:r>
          </w:p>
        </w:tc>
      </w:tr>
      <w:tr w:rsidR="00312B3B">
        <w:trPr>
          <w:trHeight w:val="5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人工智能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邰智嵘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3B" w:rsidRDefault="00B2765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</w:rPr>
              <w:t>宝应县实验小学</w:t>
            </w:r>
          </w:p>
        </w:tc>
      </w:tr>
    </w:tbl>
    <w:p w:rsidR="00312B3B" w:rsidRDefault="00B27658">
      <w:pPr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 xml:space="preserve"> </w:t>
      </w:r>
    </w:p>
    <w:p w:rsidR="00312B3B" w:rsidRDefault="00B27658">
      <w:pPr>
        <w:ind w:firstLineChars="100" w:firstLine="241"/>
        <w:jc w:val="left"/>
        <w:rPr>
          <w:rFonts w:asciiTheme="majorEastAsia" w:eastAsiaTheme="majorEastAsia" w:hAnsiTheme="majorEastAsia" w:cstheme="majorEastAsia"/>
          <w:b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5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、优秀组织奖（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8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24"/>
        </w:rPr>
        <w:t>家）：</w:t>
      </w:r>
    </w:p>
    <w:p w:rsidR="00312B3B" w:rsidRDefault="00B27658">
      <w:pPr>
        <w:jc w:val="lef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</w:t>
      </w:r>
    </w:p>
    <w:p w:rsidR="00312B3B" w:rsidRDefault="00B27658">
      <w:pPr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金湖县科协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兴化市科协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常熟市科协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灌云县科协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</w:t>
      </w:r>
    </w:p>
    <w:p w:rsidR="00312B3B" w:rsidRDefault="00B27658">
      <w:pPr>
        <w:ind w:firstLineChars="100" w:firstLine="240"/>
        <w:jc w:val="lef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</w:t>
      </w:r>
    </w:p>
    <w:p w:rsidR="00312B3B" w:rsidRDefault="00B27658">
      <w:pPr>
        <w:ind w:firstLineChars="200" w:firstLine="480"/>
        <w:jc w:val="lef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泗洪县科协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徐州市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铜山区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东台市科协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宝应县科协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</w:t>
      </w:r>
    </w:p>
    <w:p w:rsidR="00312B3B" w:rsidRDefault="00B2765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12B3B" w:rsidRPr="00B27658" w:rsidRDefault="00312B3B" w:rsidP="00B27658">
      <w:pPr>
        <w:pStyle w:val="a4"/>
        <w:widowControl/>
        <w:shd w:val="clear" w:color="auto" w:fill="FFFFFF"/>
        <w:spacing w:beforeAutospacing="0" w:after="270" w:afterAutospacing="0"/>
        <w:rPr>
          <w:rFonts w:ascii="宋体" w:hAnsi="宋体" w:hint="eastAsia"/>
          <w:color w:val="000000"/>
          <w:spacing w:val="3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12B3B" w:rsidRPr="00B27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0509"/>
    <w:multiLevelType w:val="multilevel"/>
    <w:tmpl w:val="59350509"/>
    <w:lvl w:ilvl="0">
      <w:start w:val="4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92E63"/>
    <w:rsid w:val="002F63E2"/>
    <w:rsid w:val="00312B3B"/>
    <w:rsid w:val="00B27658"/>
    <w:rsid w:val="00FA523E"/>
    <w:rsid w:val="07236810"/>
    <w:rsid w:val="07C4557D"/>
    <w:rsid w:val="117B0068"/>
    <w:rsid w:val="15175270"/>
    <w:rsid w:val="1A425139"/>
    <w:rsid w:val="1E5E2859"/>
    <w:rsid w:val="28292E63"/>
    <w:rsid w:val="3AE7387A"/>
    <w:rsid w:val="3C256381"/>
    <w:rsid w:val="3CF339E5"/>
    <w:rsid w:val="418C5816"/>
    <w:rsid w:val="4A051E69"/>
    <w:rsid w:val="551A6C45"/>
    <w:rsid w:val="55802598"/>
    <w:rsid w:val="56F869E1"/>
    <w:rsid w:val="580744DF"/>
    <w:rsid w:val="59FB2F5F"/>
    <w:rsid w:val="5A9155AC"/>
    <w:rsid w:val="5FFC474A"/>
    <w:rsid w:val="687D3E73"/>
    <w:rsid w:val="6C69343A"/>
    <w:rsid w:val="6E372937"/>
    <w:rsid w:val="74155567"/>
    <w:rsid w:val="74AC5FB0"/>
    <w:rsid w:val="78DA4FBF"/>
    <w:rsid w:val="7A1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5A2038-AE2F-41EA-9408-8F91EFD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Times New Roman" w:hAnsi="Times New Roman"/>
      <w:sz w:val="2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customStyle="1" w:styleId="15">
    <w:name w:val="15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f'g</dc:creator>
  <cp:lastModifiedBy>方慧玲</cp:lastModifiedBy>
  <cp:revision>2</cp:revision>
  <cp:lastPrinted>2021-11-15T05:45:00Z</cp:lastPrinted>
  <dcterms:created xsi:type="dcterms:W3CDTF">2021-11-15T09:28:00Z</dcterms:created>
  <dcterms:modified xsi:type="dcterms:W3CDTF">2021-11-15T09:28:00Z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F48AB271210A4F848974D6FDDA334C4C</vt:lpwstr>
  </property>
</Properties>
</file>