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96" w:rsidRPr="000E0E01" w:rsidRDefault="009E1A96" w:rsidP="009E1A96">
      <w:pPr>
        <w:widowControl/>
        <w:jc w:val="left"/>
        <w:rPr>
          <w:rFonts w:ascii="黑体" w:eastAsia="黑体" w:hAnsi="黑体"/>
          <w:sz w:val="32"/>
          <w:szCs w:val="32"/>
        </w:rPr>
      </w:pPr>
      <w:r w:rsidRPr="000E0E01">
        <w:rPr>
          <w:rFonts w:ascii="黑体" w:eastAsia="黑体" w:hAnsi="黑体" w:hint="eastAsia"/>
          <w:sz w:val="32"/>
          <w:szCs w:val="32"/>
        </w:rPr>
        <w:t>附件</w:t>
      </w:r>
      <w:r w:rsidRPr="000E0E01">
        <w:rPr>
          <w:rFonts w:ascii="黑体" w:eastAsia="黑体" w:hAnsi="黑体"/>
          <w:sz w:val="32"/>
          <w:szCs w:val="32"/>
        </w:rPr>
        <w:t>1</w:t>
      </w:r>
    </w:p>
    <w:p w:rsidR="009E1A96" w:rsidRPr="000E0E01" w:rsidRDefault="009E1A96" w:rsidP="009E1A96">
      <w:pPr>
        <w:widowControl/>
        <w:spacing w:line="600" w:lineRule="exact"/>
        <w:ind w:firstLineChars="200" w:firstLine="720"/>
        <w:jc w:val="left"/>
        <w:rPr>
          <w:rFonts w:ascii="Times New Roman" w:eastAsia="仿宋_GB2312" w:hAnsi="Times New Roman"/>
          <w:sz w:val="32"/>
          <w:szCs w:val="32"/>
        </w:rPr>
      </w:pPr>
      <w:r w:rsidRPr="000E0E01">
        <w:rPr>
          <w:rFonts w:ascii="方正小标宋简体" w:eastAsia="方正小标宋简体" w:hAnsi="Times New Roman" w:hint="eastAsia"/>
          <w:sz w:val="36"/>
          <w:szCs w:val="36"/>
        </w:rPr>
        <w:t>2021年“县级科协创新发展能力提升计划”</w:t>
      </w:r>
    </w:p>
    <w:p w:rsidR="009E1A96" w:rsidRPr="000E0E01" w:rsidRDefault="009E1A96" w:rsidP="009E1A96">
      <w:pPr>
        <w:tabs>
          <w:tab w:val="center" w:pos="4153"/>
          <w:tab w:val="left" w:pos="6630"/>
        </w:tabs>
        <w:jc w:val="center"/>
        <w:rPr>
          <w:rFonts w:ascii="方正小标宋简体" w:eastAsia="方正小标宋简体" w:hAnsi="Times New Roman"/>
          <w:sz w:val="32"/>
          <w:szCs w:val="32"/>
        </w:rPr>
      </w:pPr>
      <w:r w:rsidRPr="000E0E01">
        <w:rPr>
          <w:rFonts w:ascii="方正小标宋简体" w:eastAsia="方正小标宋简体" w:hAnsi="Times New Roman" w:hint="eastAsia"/>
          <w:sz w:val="36"/>
          <w:szCs w:val="36"/>
        </w:rPr>
        <w:t>项目指标</w:t>
      </w:r>
      <w:r w:rsidRPr="000E0E01">
        <w:rPr>
          <w:rFonts w:ascii="方正小标宋简体" w:eastAsia="方正小标宋简体" w:hAnsi="Times New Roman" w:hint="eastAsia"/>
          <w:sz w:val="32"/>
          <w:szCs w:val="32"/>
        </w:rPr>
        <w:t>（计100分）</w:t>
      </w:r>
    </w:p>
    <w:tbl>
      <w:tblPr>
        <w:tblW w:w="8505"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02"/>
        <w:gridCol w:w="6836"/>
        <w:gridCol w:w="567"/>
      </w:tblGrid>
      <w:tr w:rsidR="009E1A96" w:rsidRPr="000E0E01" w:rsidTr="009173BF">
        <w:trPr>
          <w:trHeight w:val="632"/>
        </w:trPr>
        <w:tc>
          <w:tcPr>
            <w:tcW w:w="1101" w:type="dxa"/>
            <w:tcBorders>
              <w:top w:val="single" w:sz="4" w:space="0" w:color="auto"/>
              <w:left w:val="single" w:sz="4" w:space="0" w:color="auto"/>
              <w:bottom w:val="single" w:sz="6" w:space="0" w:color="auto"/>
              <w:right w:val="single" w:sz="4" w:space="0" w:color="auto"/>
            </w:tcBorders>
            <w:vAlign w:val="center"/>
            <w:hideMark/>
          </w:tcPr>
          <w:p w:rsidR="009E1A96" w:rsidRPr="000E0E01" w:rsidRDefault="009E1A96" w:rsidP="009173BF">
            <w:pPr>
              <w:spacing w:line="400" w:lineRule="exact"/>
              <w:jc w:val="center"/>
              <w:rPr>
                <w:rFonts w:ascii="Times New Roman" w:eastAsia="黑体" w:hAnsi="Times New Roman"/>
                <w:color w:val="000000"/>
                <w:szCs w:val="21"/>
              </w:rPr>
            </w:pPr>
            <w:r w:rsidRPr="000E0E01">
              <w:rPr>
                <w:rFonts w:ascii="Times New Roman" w:eastAsia="黑体" w:hAnsi="Times New Roman" w:hint="eastAsia"/>
                <w:color w:val="000000"/>
                <w:szCs w:val="21"/>
              </w:rPr>
              <w:t>一级指标</w:t>
            </w:r>
          </w:p>
          <w:p w:rsidR="009E1A96" w:rsidRPr="000E0E01" w:rsidRDefault="009E1A96" w:rsidP="009173BF">
            <w:pPr>
              <w:spacing w:line="400" w:lineRule="exact"/>
              <w:jc w:val="center"/>
              <w:rPr>
                <w:rFonts w:ascii="Times New Roman" w:eastAsia="黑体" w:hAnsi="Times New Roman"/>
                <w:color w:val="000000"/>
                <w:szCs w:val="21"/>
              </w:rPr>
            </w:pPr>
            <w:r w:rsidRPr="000E0E01">
              <w:rPr>
                <w:rFonts w:ascii="Times New Roman" w:eastAsia="黑体" w:hAnsi="Times New Roman" w:hint="eastAsia"/>
                <w:color w:val="000000"/>
                <w:szCs w:val="21"/>
              </w:rPr>
              <w:t>（分值）</w:t>
            </w:r>
          </w:p>
        </w:tc>
        <w:tc>
          <w:tcPr>
            <w:tcW w:w="6832" w:type="dxa"/>
            <w:tcBorders>
              <w:top w:val="single" w:sz="4" w:space="0" w:color="auto"/>
              <w:left w:val="single" w:sz="4" w:space="0" w:color="auto"/>
              <w:bottom w:val="single" w:sz="6" w:space="0" w:color="auto"/>
              <w:right w:val="single" w:sz="4" w:space="0" w:color="auto"/>
            </w:tcBorders>
            <w:vAlign w:val="center"/>
            <w:hideMark/>
          </w:tcPr>
          <w:p w:rsidR="009E1A96" w:rsidRPr="000E0E01" w:rsidRDefault="009E1A96" w:rsidP="009173BF">
            <w:pPr>
              <w:spacing w:line="400" w:lineRule="exact"/>
              <w:jc w:val="center"/>
              <w:rPr>
                <w:rFonts w:ascii="Times New Roman" w:eastAsia="黑体" w:hAnsi="Times New Roman"/>
                <w:color w:val="000000"/>
                <w:szCs w:val="21"/>
              </w:rPr>
            </w:pPr>
            <w:r w:rsidRPr="000E0E01">
              <w:rPr>
                <w:rFonts w:ascii="Times New Roman" w:eastAsia="黑体" w:hAnsi="Times New Roman" w:hint="eastAsia"/>
                <w:color w:val="000000"/>
                <w:szCs w:val="21"/>
              </w:rPr>
              <w:t>二级指标</w:t>
            </w:r>
          </w:p>
        </w:tc>
        <w:tc>
          <w:tcPr>
            <w:tcW w:w="567" w:type="dxa"/>
            <w:tcBorders>
              <w:top w:val="single" w:sz="4" w:space="0" w:color="auto"/>
              <w:left w:val="single" w:sz="4" w:space="0" w:color="auto"/>
              <w:bottom w:val="single" w:sz="6" w:space="0" w:color="auto"/>
              <w:right w:val="single" w:sz="6" w:space="0" w:color="auto"/>
            </w:tcBorders>
            <w:vAlign w:val="center"/>
            <w:hideMark/>
          </w:tcPr>
          <w:p w:rsidR="009E1A96" w:rsidRPr="000E0E01" w:rsidRDefault="009E1A96" w:rsidP="009173BF">
            <w:pPr>
              <w:spacing w:line="400" w:lineRule="exact"/>
              <w:jc w:val="center"/>
              <w:rPr>
                <w:rFonts w:ascii="Times New Roman" w:eastAsia="黑体" w:hAnsi="Times New Roman"/>
                <w:color w:val="000000"/>
                <w:szCs w:val="21"/>
              </w:rPr>
            </w:pPr>
            <w:r w:rsidRPr="000E0E01">
              <w:rPr>
                <w:rFonts w:ascii="Times New Roman" w:eastAsia="黑体" w:hAnsi="Times New Roman" w:hint="eastAsia"/>
                <w:color w:val="000000"/>
                <w:szCs w:val="21"/>
              </w:rPr>
              <w:t>得分</w:t>
            </w:r>
          </w:p>
        </w:tc>
      </w:tr>
      <w:tr w:rsidR="009E1A96" w:rsidRPr="000E0E01" w:rsidTr="009173BF">
        <w:trPr>
          <w:trHeight w:val="873"/>
        </w:trPr>
        <w:tc>
          <w:tcPr>
            <w:tcW w:w="1101" w:type="dxa"/>
            <w:vMerge w:val="restart"/>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color w:val="000000"/>
                <w:kern w:val="0"/>
                <w:szCs w:val="21"/>
              </w:rPr>
            </w:pPr>
            <w:r w:rsidRPr="000E0E01">
              <w:rPr>
                <w:rFonts w:ascii="Times New Roman" w:eastAsia="黑体" w:hAnsi="Times New Roman" w:hint="eastAsia"/>
                <w:color w:val="000000"/>
                <w:sz w:val="24"/>
                <w:szCs w:val="24"/>
              </w:rPr>
              <w:t>服务科技工作者（</w:t>
            </w:r>
            <w:r w:rsidRPr="000E0E01">
              <w:rPr>
                <w:rFonts w:ascii="Times New Roman" w:eastAsia="黑体" w:hAnsi="Times New Roman"/>
                <w:color w:val="000000"/>
                <w:sz w:val="24"/>
                <w:szCs w:val="24"/>
              </w:rPr>
              <w:t>15</w:t>
            </w:r>
            <w:r w:rsidRPr="000E0E01">
              <w:rPr>
                <w:rFonts w:ascii="Times New Roman" w:eastAsia="黑体" w:hAnsi="Times New Roman" w:hint="eastAsia"/>
                <w:color w:val="000000"/>
                <w:sz w:val="24"/>
                <w:szCs w:val="24"/>
              </w:rPr>
              <w:t>分）</w:t>
            </w: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深入基层一线，走近科技工作者，宣传科协，提供服务，切实提升科技工作者对科协组织的了解率。组织开展“全国科技工作者日”系列活动，内容丰富、形式多样，覆盖面广、参与率高，社会影响力和号召力不断增强。</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color w:val="000000"/>
                <w:kern w:val="0"/>
                <w:szCs w:val="21"/>
              </w:rPr>
            </w:pPr>
            <w:r w:rsidRPr="000E0E01">
              <w:rPr>
                <w:rFonts w:ascii="宋体" w:hAnsi="宋体" w:cs="宋体" w:hint="eastAsia"/>
                <w:color w:val="000000"/>
                <w:kern w:val="0"/>
                <w:szCs w:val="21"/>
              </w:rPr>
              <w:t>4</w:t>
            </w:r>
          </w:p>
        </w:tc>
      </w:tr>
      <w:tr w:rsidR="009E1A96" w:rsidRPr="000E0E01" w:rsidTr="009173BF">
        <w:trPr>
          <w:trHeight w:val="1042"/>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参加上级科协开展的青年科技奖、青年科技人才托举工程等推荐工作。积极推荐符合条件的人才团队参与省、市双创团队评选。服务科技领军人才和创新团队，助力实施重点人才工程。</w:t>
            </w:r>
          </w:p>
        </w:tc>
        <w:tc>
          <w:tcPr>
            <w:tcW w:w="567" w:type="dxa"/>
            <w:tcBorders>
              <w:top w:val="single" w:sz="6" w:space="0" w:color="auto"/>
              <w:left w:val="single" w:sz="4" w:space="0" w:color="auto"/>
              <w:bottom w:val="single" w:sz="6" w:space="0" w:color="auto"/>
              <w:right w:val="single" w:sz="6" w:space="0" w:color="auto"/>
            </w:tcBorders>
            <w:vAlign w:val="center"/>
          </w:tcPr>
          <w:p w:rsidR="009E1A96" w:rsidRPr="000E0E01" w:rsidRDefault="009E1A96" w:rsidP="009173BF">
            <w:pPr>
              <w:jc w:val="center"/>
              <w:rPr>
                <w:rFonts w:ascii="宋体" w:hAnsi="宋体" w:cs="宋体"/>
                <w:color w:val="000000"/>
                <w:kern w:val="0"/>
                <w:szCs w:val="21"/>
              </w:rPr>
            </w:pPr>
          </w:p>
          <w:p w:rsidR="009E1A96" w:rsidRPr="000E0E01" w:rsidRDefault="009E1A96" w:rsidP="009173BF">
            <w:pPr>
              <w:jc w:val="center"/>
              <w:rPr>
                <w:rFonts w:ascii="宋体" w:hAnsi="宋体" w:cs="宋体"/>
                <w:color w:val="000000"/>
                <w:kern w:val="0"/>
                <w:szCs w:val="21"/>
              </w:rPr>
            </w:pPr>
            <w:r w:rsidRPr="000E0E01">
              <w:rPr>
                <w:rFonts w:ascii="宋体" w:hAnsi="宋体" w:cs="宋体" w:hint="eastAsia"/>
                <w:color w:val="000000"/>
                <w:kern w:val="0"/>
                <w:szCs w:val="21"/>
              </w:rPr>
              <w:t>3</w:t>
            </w:r>
          </w:p>
        </w:tc>
      </w:tr>
      <w:tr w:rsidR="009E1A96" w:rsidRPr="000E0E01" w:rsidTr="009173BF">
        <w:trPr>
          <w:trHeight w:val="1128"/>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加强报刊等传统媒体、“两微一端”等新媒体资源利用，做好科协深化改革、重点工作、重大活动、科技创新团队和优秀科技工作者的宣</w:t>
            </w:r>
            <w:r w:rsidRPr="000E0E01">
              <w:rPr>
                <w:rFonts w:ascii="Times New Roman" w:hAnsi="Times New Roman" w:hint="eastAsia"/>
                <w:szCs w:val="24"/>
              </w:rPr>
              <w:t>传。用好上级</w:t>
            </w:r>
            <w:r w:rsidRPr="004A0008">
              <w:rPr>
                <w:rFonts w:ascii="Times New Roman" w:hAnsi="Times New Roman" w:hint="eastAsia"/>
                <w:szCs w:val="24"/>
              </w:rPr>
              <w:t>报刊、新媒体</w:t>
            </w:r>
            <w:r w:rsidRPr="000E0E01">
              <w:rPr>
                <w:rFonts w:ascii="Times New Roman" w:hAnsi="Times New Roman" w:hint="eastAsia"/>
                <w:szCs w:val="24"/>
              </w:rPr>
              <w:t>平台的资源，加大宣传力度，扩大宣传覆盖面和受众面。</w:t>
            </w:r>
          </w:p>
        </w:tc>
        <w:tc>
          <w:tcPr>
            <w:tcW w:w="567" w:type="dxa"/>
            <w:tcBorders>
              <w:top w:val="single" w:sz="6" w:space="0" w:color="auto"/>
              <w:left w:val="single" w:sz="4" w:space="0" w:color="auto"/>
              <w:bottom w:val="single" w:sz="6" w:space="0" w:color="auto"/>
              <w:right w:val="single" w:sz="6" w:space="0" w:color="auto"/>
            </w:tcBorders>
            <w:vAlign w:val="center"/>
          </w:tcPr>
          <w:p w:rsidR="009E1A96" w:rsidRPr="000E0E01" w:rsidRDefault="009E1A96" w:rsidP="009173BF">
            <w:pPr>
              <w:jc w:val="center"/>
              <w:rPr>
                <w:rFonts w:ascii="宋体" w:hAnsi="宋体" w:cs="宋体"/>
                <w:kern w:val="0"/>
                <w:szCs w:val="21"/>
              </w:rPr>
            </w:pPr>
          </w:p>
          <w:p w:rsidR="009E1A96" w:rsidRPr="000E0E01" w:rsidRDefault="009E1A96" w:rsidP="009173BF">
            <w:pPr>
              <w:jc w:val="center"/>
              <w:rPr>
                <w:rFonts w:ascii="宋体" w:hAnsi="宋体" w:cs="宋体"/>
                <w:kern w:val="0"/>
                <w:szCs w:val="21"/>
              </w:rPr>
            </w:pPr>
            <w:r w:rsidRPr="000E0E01">
              <w:rPr>
                <w:rFonts w:ascii="宋体" w:hAnsi="宋体" w:cs="宋体" w:hint="eastAsia"/>
                <w:kern w:val="0"/>
                <w:szCs w:val="21"/>
              </w:rPr>
              <w:t>4</w:t>
            </w:r>
          </w:p>
        </w:tc>
      </w:tr>
      <w:tr w:rsidR="009E1A96" w:rsidRPr="000E0E01" w:rsidTr="009173BF">
        <w:trPr>
          <w:trHeight w:val="1414"/>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积极推动网上科协建设，用好“智慧科协”“苏科家园”等网上平台，丰富与科技工作者联络服务的手段。倾听呼声、反映诉求，推动为科技工作者解决现实问题，开展线上线下法律咨询服务，维护和保障科技工作者权益，做实“科技工作者之家”，增强科技工作者的认同感归属感。</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kern w:val="0"/>
                <w:szCs w:val="21"/>
              </w:rPr>
            </w:pPr>
            <w:r w:rsidRPr="000E0E01">
              <w:rPr>
                <w:rFonts w:ascii="宋体" w:hAnsi="宋体" w:cs="宋体" w:hint="eastAsia"/>
                <w:kern w:val="0"/>
                <w:szCs w:val="21"/>
              </w:rPr>
              <w:t>4</w:t>
            </w:r>
          </w:p>
        </w:tc>
      </w:tr>
      <w:tr w:rsidR="009E1A96" w:rsidRPr="000E0E01" w:rsidTr="009173BF">
        <w:trPr>
          <w:trHeight w:val="967"/>
        </w:trPr>
        <w:tc>
          <w:tcPr>
            <w:tcW w:w="1101" w:type="dxa"/>
            <w:vMerge w:val="restart"/>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color w:val="000000"/>
                <w:kern w:val="0"/>
                <w:szCs w:val="21"/>
              </w:rPr>
            </w:pPr>
            <w:r w:rsidRPr="000E0E01">
              <w:rPr>
                <w:rFonts w:ascii="Times New Roman" w:eastAsia="黑体" w:hAnsi="Times New Roman" w:hint="eastAsia"/>
                <w:color w:val="000000"/>
                <w:sz w:val="24"/>
                <w:szCs w:val="24"/>
              </w:rPr>
              <w:t>服务创新驱动发展（</w:t>
            </w:r>
            <w:r w:rsidRPr="000E0E01">
              <w:rPr>
                <w:rFonts w:ascii="Times New Roman" w:eastAsia="黑体" w:hAnsi="Times New Roman"/>
                <w:color w:val="000000"/>
                <w:sz w:val="24"/>
                <w:szCs w:val="24"/>
              </w:rPr>
              <w:t>20</w:t>
            </w:r>
            <w:r w:rsidRPr="000E0E01">
              <w:rPr>
                <w:rFonts w:ascii="Times New Roman" w:eastAsia="黑体" w:hAnsi="Times New Roman" w:hint="eastAsia"/>
                <w:color w:val="000000"/>
                <w:sz w:val="24"/>
                <w:szCs w:val="24"/>
              </w:rPr>
              <w:t>分）</w:t>
            </w: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围绕当地党委政府中心工作及其它社会热点、难点问题，搭建高端学术平台，服务科技创新，促进产学研用合作。学术活动层次较高，效果明显，能形成被采纳应用的成果。</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color w:val="000000"/>
                <w:kern w:val="0"/>
                <w:szCs w:val="21"/>
              </w:rPr>
            </w:pPr>
            <w:r w:rsidRPr="000E0E01">
              <w:rPr>
                <w:rFonts w:ascii="宋体" w:hAnsi="宋体" w:cs="宋体" w:hint="eastAsia"/>
                <w:color w:val="000000"/>
                <w:kern w:val="0"/>
                <w:szCs w:val="21"/>
              </w:rPr>
              <w:t>3</w:t>
            </w:r>
          </w:p>
        </w:tc>
      </w:tr>
      <w:tr w:rsidR="009E1A96" w:rsidRPr="000E0E01" w:rsidTr="009173BF">
        <w:trPr>
          <w:trHeight w:val="839"/>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配合实施</w:t>
            </w:r>
            <w:r>
              <w:rPr>
                <w:rFonts w:ascii="宋体" w:hAnsi="宋体" w:cs="宋体" w:hint="eastAsia"/>
                <w:kern w:val="0"/>
                <w:szCs w:val="21"/>
              </w:rPr>
              <w:t>“</w:t>
            </w:r>
            <w:r w:rsidRPr="006C6675">
              <w:rPr>
                <w:rFonts w:ascii="宋体" w:hAnsi="宋体" w:cs="宋体" w:hint="eastAsia"/>
                <w:kern w:val="0"/>
                <w:szCs w:val="21"/>
              </w:rPr>
              <w:t>科创江苏行动计划</w:t>
            </w:r>
            <w:r>
              <w:rPr>
                <w:rFonts w:ascii="宋体" w:hAnsi="宋体" w:cs="宋体" w:hint="eastAsia"/>
                <w:kern w:val="0"/>
                <w:szCs w:val="21"/>
              </w:rPr>
              <w:t>”</w:t>
            </w:r>
            <w:r w:rsidRPr="000E0E01">
              <w:rPr>
                <w:rFonts w:ascii="宋体" w:hAnsi="宋体" w:cs="宋体" w:hint="eastAsia"/>
                <w:kern w:val="0"/>
                <w:szCs w:val="21"/>
              </w:rPr>
              <w:t>，主动联合国家级、省级、市级学会，搭建科技服务平台，大力集聚科技创新资源服务现代产业体系建设。</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color w:val="000000"/>
                <w:kern w:val="0"/>
                <w:szCs w:val="21"/>
              </w:rPr>
            </w:pPr>
            <w:r w:rsidRPr="000E0E01">
              <w:rPr>
                <w:rFonts w:ascii="宋体" w:hAnsi="宋体" w:cs="宋体" w:hint="eastAsia"/>
                <w:color w:val="000000"/>
                <w:kern w:val="0"/>
                <w:szCs w:val="21"/>
              </w:rPr>
              <w:t>3</w:t>
            </w:r>
          </w:p>
        </w:tc>
      </w:tr>
      <w:tr w:rsidR="009E1A96" w:rsidRPr="000E0E01" w:rsidTr="009173BF">
        <w:trPr>
          <w:trHeight w:val="971"/>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有序推动学会治理结构和治理方式改革创新，实现学会政社分开、权责明确、制度完善、运行有序。积极培育发展新学会，推动成立学科性强、社会需求大的新学会组织。</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color w:val="000000"/>
                <w:kern w:val="0"/>
                <w:szCs w:val="21"/>
              </w:rPr>
            </w:pPr>
            <w:r w:rsidRPr="000E0E01">
              <w:rPr>
                <w:rFonts w:ascii="宋体" w:hAnsi="宋体" w:cs="宋体" w:hint="eastAsia"/>
                <w:color w:val="000000"/>
                <w:kern w:val="0"/>
                <w:szCs w:val="21"/>
              </w:rPr>
              <w:t>3</w:t>
            </w:r>
          </w:p>
        </w:tc>
      </w:tr>
      <w:tr w:rsidR="009E1A96" w:rsidRPr="000E0E01" w:rsidTr="009173BF">
        <w:trPr>
          <w:trHeight w:val="1444"/>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组织开展国际及港澳台科技交流活动，大力推进海智计划工作。大力培育国家级、省级海智基地和离岸创新创业基地，提升海智（离岸）基地的服务效能。积极承办或组织参与中国科协、省、市科协等组织的海智大会、海智大赛、海智项目路演等活动。</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color w:val="000000"/>
                <w:kern w:val="0"/>
                <w:szCs w:val="21"/>
              </w:rPr>
            </w:pPr>
            <w:r w:rsidRPr="000E0E01">
              <w:rPr>
                <w:rFonts w:ascii="宋体" w:hAnsi="宋体" w:cs="宋体" w:hint="eastAsia"/>
                <w:color w:val="000000"/>
                <w:kern w:val="0"/>
                <w:szCs w:val="21"/>
              </w:rPr>
              <w:t>4</w:t>
            </w:r>
          </w:p>
        </w:tc>
      </w:tr>
      <w:tr w:rsidR="009E1A96" w:rsidRPr="000E0E01" w:rsidTr="009173BF">
        <w:trPr>
          <w:trHeight w:val="1374"/>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采取向上级科协“备案制”方式，推动园区、企业科协自主建设，加大推介应用中国科协企创服务中心“绿平台”。密切与企业科技工作者的联系，构建畅通高效的联系服务渠道，参与中国科协企业创新方法大赛，面向企业开展科技信息应用和推广服务，推动服务企业创新发展。</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color w:val="000000"/>
                <w:kern w:val="0"/>
                <w:szCs w:val="21"/>
              </w:rPr>
            </w:pPr>
            <w:r w:rsidRPr="000E0E01">
              <w:rPr>
                <w:rFonts w:ascii="宋体" w:hAnsi="宋体" w:cs="宋体" w:hint="eastAsia"/>
                <w:color w:val="000000"/>
                <w:kern w:val="0"/>
                <w:szCs w:val="21"/>
              </w:rPr>
              <w:t>4</w:t>
            </w:r>
          </w:p>
        </w:tc>
      </w:tr>
      <w:tr w:rsidR="009E1A96" w:rsidRPr="000E0E01" w:rsidTr="009173BF">
        <w:trPr>
          <w:trHeight w:val="963"/>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实施科技助力全面乡村振兴工程和高素质农民培育工程</w:t>
            </w:r>
            <w:r w:rsidRPr="00261D0E">
              <w:rPr>
                <w:rFonts w:ascii="宋体" w:hAnsi="宋体" w:cs="宋体" w:hint="eastAsia"/>
                <w:color w:val="FF0000"/>
                <w:kern w:val="0"/>
                <w:szCs w:val="21"/>
              </w:rPr>
              <w:t>，组织专家开展科技帮扶工作，</w:t>
            </w:r>
            <w:r w:rsidRPr="000E0E01">
              <w:rPr>
                <w:rFonts w:ascii="宋体" w:hAnsi="宋体" w:cs="宋体" w:hint="eastAsia"/>
                <w:kern w:val="0"/>
                <w:szCs w:val="21"/>
              </w:rPr>
              <w:t>大力培育新型农业服务主体，</w:t>
            </w:r>
            <w:r w:rsidRPr="00261D0E">
              <w:rPr>
                <w:rFonts w:ascii="宋体" w:hAnsi="宋体" w:cs="宋体" w:hint="eastAsia"/>
                <w:color w:val="FF0000"/>
                <w:kern w:val="0"/>
                <w:szCs w:val="21"/>
              </w:rPr>
              <w:t>服务新型职业农民队伍建设，</w:t>
            </w:r>
            <w:r w:rsidRPr="000E0E01">
              <w:rPr>
                <w:rFonts w:ascii="宋体" w:hAnsi="宋体" w:cs="宋体" w:hint="eastAsia"/>
                <w:kern w:val="0"/>
                <w:szCs w:val="21"/>
              </w:rPr>
              <w:t>推动乡村人才振兴。</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color w:val="000000"/>
                <w:kern w:val="0"/>
                <w:szCs w:val="21"/>
              </w:rPr>
            </w:pPr>
            <w:r w:rsidRPr="000E0E01">
              <w:rPr>
                <w:rFonts w:ascii="宋体" w:hAnsi="宋体" w:cs="宋体" w:hint="eastAsia"/>
                <w:color w:val="000000"/>
                <w:kern w:val="0"/>
                <w:szCs w:val="21"/>
              </w:rPr>
              <w:t>3</w:t>
            </w:r>
          </w:p>
        </w:tc>
      </w:tr>
      <w:tr w:rsidR="009E1A96" w:rsidRPr="000E0E01" w:rsidTr="009173BF">
        <w:trPr>
          <w:trHeight w:val="1828"/>
        </w:trPr>
        <w:tc>
          <w:tcPr>
            <w:tcW w:w="1101" w:type="dxa"/>
            <w:vMerge w:val="restart"/>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color w:val="000000"/>
                <w:kern w:val="0"/>
                <w:szCs w:val="21"/>
              </w:rPr>
            </w:pPr>
            <w:r w:rsidRPr="000E0E01">
              <w:rPr>
                <w:rFonts w:ascii="Times New Roman" w:eastAsia="黑体" w:hAnsi="Times New Roman" w:hint="eastAsia"/>
                <w:color w:val="000000"/>
                <w:sz w:val="24"/>
                <w:szCs w:val="24"/>
              </w:rPr>
              <w:lastRenderedPageBreak/>
              <w:t>服务全民科学素质提高（</w:t>
            </w:r>
            <w:r w:rsidRPr="000E0E01">
              <w:rPr>
                <w:rFonts w:ascii="Times New Roman" w:eastAsia="黑体" w:hAnsi="Times New Roman"/>
                <w:color w:val="000000"/>
                <w:sz w:val="24"/>
                <w:szCs w:val="24"/>
              </w:rPr>
              <w:t>20</w:t>
            </w:r>
            <w:r w:rsidRPr="000E0E01">
              <w:rPr>
                <w:rFonts w:ascii="Times New Roman" w:eastAsia="黑体" w:hAnsi="Times New Roman" w:hint="eastAsia"/>
                <w:color w:val="000000"/>
                <w:sz w:val="24"/>
                <w:szCs w:val="24"/>
              </w:rPr>
              <w:t>分）</w:t>
            </w: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履行纲要办职责，加强成员单位沟通合作，建立共商共建机制。推动全民科学素质工作列入地方党政目标绩效考核内容，落实各成员单位工作责任。县级领导小组要制定年度工作要点，定期召开会议，加大推进力度。加大科普专项经费投入，建立科普经费保障机制。参加全国（江苏）农民科学素质网络知识竞赛、江苏省公民科学素质大赛等活动。</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color w:val="000000"/>
                <w:kern w:val="0"/>
                <w:szCs w:val="21"/>
              </w:rPr>
            </w:pPr>
            <w:r w:rsidRPr="000E0E01">
              <w:rPr>
                <w:rFonts w:ascii="宋体" w:hAnsi="宋体" w:cs="宋体" w:hint="eastAsia"/>
                <w:color w:val="000000"/>
                <w:kern w:val="0"/>
                <w:szCs w:val="21"/>
              </w:rPr>
              <w:t>4</w:t>
            </w:r>
          </w:p>
        </w:tc>
      </w:tr>
      <w:tr w:rsidR="009E1A96" w:rsidRPr="000E0E01" w:rsidTr="009173BF">
        <w:trPr>
          <w:trHeight w:val="2959"/>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不断提升科学传播能力，主动依托</w:t>
            </w:r>
            <w:r w:rsidRPr="00FE4FFE">
              <w:rPr>
                <w:rFonts w:ascii="宋体" w:hAnsi="宋体" w:cs="宋体" w:hint="eastAsia"/>
                <w:kern w:val="0"/>
                <w:szCs w:val="21"/>
              </w:rPr>
              <w:t>省级科普报刊</w:t>
            </w:r>
            <w:r w:rsidRPr="000E0E01">
              <w:rPr>
                <w:rFonts w:ascii="宋体" w:hAnsi="宋体" w:cs="宋体" w:hint="eastAsia"/>
                <w:kern w:val="0"/>
                <w:szCs w:val="21"/>
              </w:rPr>
              <w:t>、网络、新媒体等开展科普宣传。深入推进科普信息化建设，用好“科普云”信息服务系统，加强已有科普信息化终端管理，以社区、农村和学校等为重点建好用好科普e站。持续推进科普中国信息员队伍建设，做好“科普中国”“科普云”等优质科普资源落地应用。推进县级科普场馆建设，用好科普大篷车等流动科普设施，做好流动科技馆巡展管理，推进高校、科研机构、企业、社会组织所属科技场馆和科普资源向公众开放。健全科技志愿服务体系，持续壮大科技志愿服务队伍，探索建立科技志愿服务机制，将科技志愿服务融入新时代文明实践中心和基层党群服务中心建设，打造品牌项目，选树宣传优秀典型。</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color w:val="000000"/>
                <w:kern w:val="0"/>
                <w:szCs w:val="21"/>
              </w:rPr>
            </w:pPr>
            <w:r w:rsidRPr="000E0E01">
              <w:rPr>
                <w:rFonts w:ascii="宋体" w:hAnsi="宋体" w:cs="宋体" w:hint="eastAsia"/>
                <w:color w:val="000000"/>
                <w:kern w:val="0"/>
                <w:szCs w:val="21"/>
              </w:rPr>
              <w:t>4</w:t>
            </w:r>
          </w:p>
        </w:tc>
      </w:tr>
      <w:tr w:rsidR="009E1A96" w:rsidRPr="000E0E01" w:rsidTr="009173BF">
        <w:trPr>
          <w:trHeight w:val="1121"/>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开展江苏省科普示范县（市、区）和科普教育基地等基层科普示范创建工作，深入实施基层科普行动计划，形成社会各界广泛参与的全域科普工作新格局。</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color w:val="000000"/>
                <w:kern w:val="0"/>
                <w:szCs w:val="21"/>
              </w:rPr>
            </w:pPr>
            <w:r w:rsidRPr="000E0E01">
              <w:rPr>
                <w:rFonts w:ascii="宋体" w:hAnsi="宋体" w:cs="宋体" w:hint="eastAsia"/>
                <w:color w:val="000000"/>
                <w:kern w:val="0"/>
                <w:szCs w:val="21"/>
              </w:rPr>
              <w:t>4</w:t>
            </w:r>
          </w:p>
        </w:tc>
      </w:tr>
      <w:tr w:rsidR="009E1A96" w:rsidRPr="000E0E01" w:rsidTr="009173BF">
        <w:trPr>
          <w:trHeight w:val="1446"/>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 xml:space="preserve">营造良好科普氛围，认真举办科普宣传周、全国科普日、“院士专家科普基层行”等重点科普活动，举办生态保护专题科普宣传和主题活动，助力“美丽江苏建设”。建立应急科普宣教协同机制，扎实做好应急科普工作；倡导科学生活，反对邪教和伪科学。 </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color w:val="000000"/>
                <w:kern w:val="0"/>
                <w:szCs w:val="21"/>
              </w:rPr>
            </w:pPr>
            <w:r w:rsidRPr="000E0E01">
              <w:rPr>
                <w:rFonts w:ascii="宋体" w:hAnsi="宋体" w:cs="宋体" w:hint="eastAsia"/>
                <w:color w:val="000000"/>
                <w:kern w:val="0"/>
                <w:szCs w:val="21"/>
              </w:rPr>
              <w:t>4</w:t>
            </w:r>
          </w:p>
        </w:tc>
      </w:tr>
      <w:tr w:rsidR="009E1A96" w:rsidRPr="000E0E01" w:rsidTr="009173BF">
        <w:trPr>
          <w:trHeight w:val="1733"/>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加强青少年科技教育，积极组织参加省青少年科技创新大赛、“金钥匙”科技竞赛、</w:t>
            </w:r>
            <w:r w:rsidRPr="00FE4FFE">
              <w:rPr>
                <w:rFonts w:ascii="宋体" w:hAnsi="宋体" w:cs="宋体" w:hint="eastAsia"/>
                <w:kern w:val="0"/>
                <w:szCs w:val="21"/>
              </w:rPr>
              <w:t>青少年“诗词里的科学”网络挑战赛等活动，</w:t>
            </w:r>
            <w:r w:rsidRPr="000E0E01">
              <w:rPr>
                <w:rFonts w:ascii="宋体" w:hAnsi="宋体" w:cs="宋体" w:hint="eastAsia"/>
                <w:kern w:val="0"/>
                <w:szCs w:val="21"/>
              </w:rPr>
              <w:t>参与学校和学生人数逐年增长。持续推动中小学生走进科技馆、高校和科研院所实验室。当年所辖区域内有学校或校外场所获得省青少年科学教育综合示范学校、省青少年特色科学工作室命名。</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color w:val="000000"/>
                <w:kern w:val="0"/>
                <w:szCs w:val="21"/>
              </w:rPr>
            </w:pPr>
            <w:r w:rsidRPr="000E0E01">
              <w:rPr>
                <w:rFonts w:ascii="宋体" w:hAnsi="宋体" w:cs="宋体" w:hint="eastAsia"/>
                <w:kern w:val="0"/>
                <w:szCs w:val="21"/>
              </w:rPr>
              <w:t>4</w:t>
            </w:r>
          </w:p>
        </w:tc>
      </w:tr>
      <w:tr w:rsidR="009E1A96" w:rsidRPr="000E0E01" w:rsidTr="009173BF">
        <w:trPr>
          <w:trHeight w:val="1689"/>
        </w:trPr>
        <w:tc>
          <w:tcPr>
            <w:tcW w:w="1101" w:type="dxa"/>
            <w:vMerge w:val="restart"/>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color w:val="000000"/>
                <w:kern w:val="0"/>
                <w:szCs w:val="21"/>
              </w:rPr>
            </w:pPr>
            <w:r w:rsidRPr="000E0E01">
              <w:rPr>
                <w:rFonts w:ascii="Times New Roman" w:eastAsia="黑体" w:hAnsi="Times New Roman" w:hint="eastAsia"/>
                <w:color w:val="000000"/>
                <w:sz w:val="24"/>
                <w:szCs w:val="24"/>
              </w:rPr>
              <w:t>服务党和政府科学决策（</w:t>
            </w:r>
            <w:r w:rsidRPr="000E0E01">
              <w:rPr>
                <w:rFonts w:ascii="Times New Roman" w:eastAsia="黑体" w:hAnsi="Times New Roman"/>
                <w:color w:val="000000"/>
                <w:sz w:val="24"/>
                <w:szCs w:val="24"/>
              </w:rPr>
              <w:t>15</w:t>
            </w:r>
            <w:r w:rsidRPr="000E0E01">
              <w:rPr>
                <w:rFonts w:ascii="Times New Roman" w:eastAsia="黑体" w:hAnsi="Times New Roman" w:hint="eastAsia"/>
                <w:color w:val="000000"/>
                <w:sz w:val="24"/>
                <w:szCs w:val="24"/>
              </w:rPr>
              <w:t>分）</w:t>
            </w: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充分发挥科协常委会、学会组织、人大代表、政协委员等人才优势，建立专兼职的咨询专家队伍。投身“智汇中国”建设，创新服务党和政府科学决策的方式方法。把智库建设纳入本单位年度目标管理考核，建有包括县级科技智库建设动态、科技工作者建议，线上服务科技工作者开展决策咨询和建言献策活动。</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kern w:val="0"/>
                <w:szCs w:val="21"/>
              </w:rPr>
            </w:pPr>
            <w:r w:rsidRPr="000E0E01">
              <w:rPr>
                <w:rFonts w:ascii="宋体" w:hAnsi="宋体" w:cs="宋体" w:hint="eastAsia"/>
                <w:kern w:val="0"/>
                <w:szCs w:val="21"/>
              </w:rPr>
              <w:t>5</w:t>
            </w:r>
          </w:p>
        </w:tc>
      </w:tr>
      <w:tr w:rsidR="009E1A96" w:rsidRPr="000E0E01" w:rsidTr="009173BF">
        <w:trPr>
          <w:trHeight w:val="1398"/>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紧紧围绕全局工作重点、难点、热点问题开展建言献策，围绕地方经济社会发展新需求，编撰上报高质量的科技工作者建议，全年报送不少于4篇，被当地领导批示或采纳不少于1篇。积极参与区域经济发展规划及相关课题研究或为地方党委政府决策提供其他咨询服务，取得成效。</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kern w:val="0"/>
                <w:szCs w:val="21"/>
              </w:rPr>
            </w:pPr>
            <w:r w:rsidRPr="000E0E01">
              <w:rPr>
                <w:rFonts w:ascii="宋体" w:hAnsi="宋体" w:cs="宋体" w:hint="eastAsia"/>
                <w:kern w:val="0"/>
                <w:szCs w:val="21"/>
              </w:rPr>
              <w:t>4</w:t>
            </w:r>
          </w:p>
        </w:tc>
      </w:tr>
      <w:tr w:rsidR="009E1A96" w:rsidRPr="000E0E01" w:rsidTr="009173BF">
        <w:trPr>
          <w:trHeight w:val="793"/>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建立优秀调研成果立项资助制度，开展科技工作者建议和调研报告评选活动。</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color w:val="000000"/>
                <w:kern w:val="0"/>
                <w:szCs w:val="21"/>
              </w:rPr>
            </w:pPr>
            <w:r w:rsidRPr="000E0E01">
              <w:rPr>
                <w:rFonts w:ascii="宋体" w:hAnsi="宋体" w:cs="宋体" w:hint="eastAsia"/>
                <w:color w:val="000000"/>
                <w:kern w:val="0"/>
                <w:szCs w:val="21"/>
              </w:rPr>
              <w:t>3</w:t>
            </w:r>
          </w:p>
        </w:tc>
      </w:tr>
      <w:tr w:rsidR="009E1A96" w:rsidRPr="000E0E01" w:rsidTr="009173BF">
        <w:trPr>
          <w:trHeight w:val="545"/>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Times New Roman" w:hAnsi="Times New Roman" w:hint="eastAsia"/>
                <w:szCs w:val="24"/>
              </w:rPr>
              <w:t>及时向上级科协反映科技工作者的呼声和诉求，配合省、设区市科协完成科技工作者状况调查的相关任务。</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jc w:val="center"/>
              <w:rPr>
                <w:rFonts w:ascii="宋体" w:hAnsi="宋体" w:cs="宋体"/>
                <w:color w:val="000000"/>
                <w:kern w:val="0"/>
                <w:szCs w:val="21"/>
              </w:rPr>
            </w:pPr>
            <w:r w:rsidRPr="000E0E01">
              <w:rPr>
                <w:rFonts w:ascii="宋体" w:hAnsi="宋体" w:cs="宋体" w:hint="eastAsia"/>
                <w:color w:val="000000"/>
                <w:kern w:val="0"/>
                <w:szCs w:val="21"/>
              </w:rPr>
              <w:t>3</w:t>
            </w:r>
          </w:p>
        </w:tc>
      </w:tr>
      <w:tr w:rsidR="009E1A96" w:rsidRPr="000E0E01" w:rsidTr="009173BF">
        <w:trPr>
          <w:trHeight w:val="1403"/>
        </w:trPr>
        <w:tc>
          <w:tcPr>
            <w:tcW w:w="1101" w:type="dxa"/>
            <w:vMerge w:val="restart"/>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color w:val="000000"/>
                <w:kern w:val="0"/>
                <w:szCs w:val="21"/>
              </w:rPr>
            </w:pPr>
            <w:r w:rsidRPr="000E0E01">
              <w:rPr>
                <w:rFonts w:ascii="Times New Roman" w:eastAsia="黑体" w:hAnsi="Times New Roman" w:hint="eastAsia"/>
                <w:color w:val="000000"/>
                <w:sz w:val="24"/>
                <w:szCs w:val="24"/>
              </w:rPr>
              <w:lastRenderedPageBreak/>
              <w:t>加强自身建设（</w:t>
            </w:r>
            <w:r w:rsidRPr="000E0E01">
              <w:rPr>
                <w:rFonts w:ascii="Times New Roman" w:eastAsia="黑体" w:hAnsi="Times New Roman"/>
                <w:color w:val="000000"/>
                <w:sz w:val="24"/>
                <w:szCs w:val="24"/>
              </w:rPr>
              <w:t>30</w:t>
            </w:r>
            <w:r w:rsidRPr="000E0E01">
              <w:rPr>
                <w:rFonts w:ascii="Times New Roman" w:eastAsia="黑体" w:hAnsi="Times New Roman" w:hint="eastAsia"/>
                <w:color w:val="000000"/>
                <w:sz w:val="24"/>
                <w:szCs w:val="24"/>
              </w:rPr>
              <w:t>分）</w:t>
            </w: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县级科协独立建制，设立党组，主要负责人任同级人大、政协常委。党政领导明确分管联系科协工作，每年参加科协活动不少于2次，党委常委会或政府常务会议每年听取科协工作汇报，专题研究科协工作。落实“十四五”科协系统深化改革实施方案。</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5</w:t>
            </w:r>
          </w:p>
        </w:tc>
      </w:tr>
      <w:tr w:rsidR="009E1A96" w:rsidRPr="000E0E01" w:rsidTr="009173BF">
        <w:trPr>
          <w:trHeight w:val="1395"/>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坚持民主办会，按期换届，按规定召开全委会、常委会。延伸工作手臂，加强企业科协组织建设，推进在相关产业科技园、高校科技园等建立科协联盟；加强农技协组织建设，提升农技协组织覆盖面。积极组织开展或参加上级科协举办的专兼职干部培训班。</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5</w:t>
            </w:r>
          </w:p>
        </w:tc>
      </w:tr>
      <w:tr w:rsidR="009E1A96" w:rsidRPr="000E0E01" w:rsidTr="009173BF">
        <w:trPr>
          <w:trHeight w:val="2676"/>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建立健全基层科协组织，推动组织建设“4+1”工作向乡镇（街道）、村（社区）延伸，及时报送“4+1”工作进展情况。引导“四长”牵头成立科技志愿服务组织，吸纳科技志愿服务团队负责人加入“四长”队伍。</w:t>
            </w:r>
          </w:p>
          <w:p w:rsidR="009E1A96" w:rsidRPr="000E0E01" w:rsidRDefault="009E1A96" w:rsidP="009173BF">
            <w:pPr>
              <w:rPr>
                <w:rFonts w:ascii="宋体" w:hAnsi="宋体" w:cs="宋体"/>
                <w:kern w:val="0"/>
                <w:szCs w:val="21"/>
              </w:rPr>
            </w:pPr>
            <w:r w:rsidRPr="000E0E01">
              <w:rPr>
                <w:rFonts w:ascii="宋体" w:hAnsi="宋体" w:cs="宋体" w:hint="eastAsia"/>
                <w:kern w:val="0"/>
                <w:szCs w:val="21"/>
              </w:rPr>
              <w:t>全年有序组织“四长”参加5.30“全国科技工作者日”、科普宣传周、全国科普日等活动不少于3次，常态化开展优秀“四长”典型案例的遴选宣传工作。县（市区）科协每年在江苏公众科技网、江苏科技报等平台媒体，发表宣传“4+1”工作、“四长”典型事迹的信息不少于3篇。建立完善“四长”履职、吸纳退出、激励保障和考核评价等长效机制。</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rPr>
                <w:rFonts w:ascii="宋体" w:hAnsi="宋体" w:cs="宋体"/>
                <w:color w:val="000000"/>
                <w:kern w:val="0"/>
                <w:szCs w:val="21"/>
              </w:rPr>
            </w:pPr>
            <w:r w:rsidRPr="000E0E01">
              <w:rPr>
                <w:rFonts w:ascii="宋体" w:hAnsi="宋体" w:cs="宋体" w:hint="eastAsia"/>
                <w:color w:val="000000"/>
                <w:kern w:val="0"/>
                <w:szCs w:val="21"/>
              </w:rPr>
              <w:t>8</w:t>
            </w:r>
          </w:p>
        </w:tc>
      </w:tr>
      <w:tr w:rsidR="009E1A96" w:rsidRPr="000E0E01" w:rsidTr="009173BF">
        <w:trPr>
          <w:trHeight w:val="1681"/>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加强网上政务信息化平台建设，对接中国科协“智慧科协”平台，与省科协政务平台互联互通，加强信息报送。及时完成中国科协、省科协布置的科协系统年度财务数据汇总和综合统计工作等有关任务。专人做好每季度报送服务科技工作者、组织建设进展情况和中国科协组织信息管理系统数据采集更新工作，及时更新科协人才库等。</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rPr>
                <w:rFonts w:ascii="宋体" w:hAnsi="宋体" w:cs="宋体"/>
                <w:color w:val="000000"/>
                <w:kern w:val="0"/>
                <w:szCs w:val="21"/>
              </w:rPr>
            </w:pPr>
            <w:r w:rsidRPr="000E0E01">
              <w:rPr>
                <w:rFonts w:ascii="宋体" w:hAnsi="宋体" w:cs="宋体" w:hint="eastAsia"/>
                <w:kern w:val="0"/>
                <w:szCs w:val="21"/>
              </w:rPr>
              <w:t>4</w:t>
            </w:r>
          </w:p>
        </w:tc>
      </w:tr>
      <w:tr w:rsidR="009E1A96" w:rsidRPr="000E0E01" w:rsidTr="009173BF">
        <w:trPr>
          <w:trHeight w:val="2825"/>
        </w:trPr>
        <w:tc>
          <w:tcPr>
            <w:tcW w:w="1101" w:type="dxa"/>
            <w:vMerge/>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widowControl/>
              <w:jc w:val="left"/>
              <w:rPr>
                <w:rFonts w:ascii="宋体" w:hAnsi="宋体" w:cs="宋体"/>
                <w:color w:val="000000"/>
                <w:kern w:val="0"/>
                <w:szCs w:val="21"/>
              </w:rPr>
            </w:pPr>
          </w:p>
        </w:tc>
        <w:tc>
          <w:tcPr>
            <w:tcW w:w="6832" w:type="dxa"/>
            <w:tcBorders>
              <w:top w:val="single" w:sz="6" w:space="0" w:color="auto"/>
              <w:left w:val="single" w:sz="4" w:space="0" w:color="auto"/>
              <w:bottom w:val="single" w:sz="6" w:space="0" w:color="auto"/>
              <w:right w:val="single" w:sz="4" w:space="0" w:color="auto"/>
            </w:tcBorders>
            <w:vAlign w:val="center"/>
            <w:hideMark/>
          </w:tcPr>
          <w:p w:rsidR="009E1A96" w:rsidRPr="000E0E01" w:rsidRDefault="009E1A96" w:rsidP="009173BF">
            <w:pPr>
              <w:rPr>
                <w:rFonts w:ascii="宋体" w:hAnsi="宋体" w:cs="宋体"/>
                <w:kern w:val="0"/>
                <w:szCs w:val="21"/>
              </w:rPr>
            </w:pPr>
            <w:r w:rsidRPr="000E0E01">
              <w:rPr>
                <w:rFonts w:ascii="宋体" w:hAnsi="宋体" w:cs="宋体" w:hint="eastAsia"/>
                <w:kern w:val="0"/>
                <w:szCs w:val="21"/>
              </w:rPr>
              <w:t>创新群众工作体制机制和方式方法，推动县（市区）科协制定出台党建带科建意见，注重发挥科协组织作用，把广大科技工作者有效动员起来，推动科协改革向纵深拓展向基层延伸。实施“党建强会”计划，加强学会党组织建设。共建共享基层党群服务中心、新时代文明实践中心阵地。推进建党百年宣传教育，唱响科技界爱国奋斗主旋律。加强机关作风建设和廉政建设，把全面从严治党的要求落到实处。推动学习型服务型创新型科协组织建设，加快提升综合服务能力，配合落实常委联系县域、科技帮扶等制度。</w:t>
            </w:r>
          </w:p>
        </w:tc>
        <w:tc>
          <w:tcPr>
            <w:tcW w:w="567" w:type="dxa"/>
            <w:tcBorders>
              <w:top w:val="single" w:sz="6" w:space="0" w:color="auto"/>
              <w:left w:val="single" w:sz="4" w:space="0" w:color="auto"/>
              <w:bottom w:val="single" w:sz="6" w:space="0" w:color="auto"/>
              <w:right w:val="single" w:sz="6" w:space="0" w:color="auto"/>
            </w:tcBorders>
            <w:vAlign w:val="center"/>
            <w:hideMark/>
          </w:tcPr>
          <w:p w:rsidR="009E1A96" w:rsidRPr="000E0E01" w:rsidRDefault="009E1A96" w:rsidP="009173BF">
            <w:pPr>
              <w:rPr>
                <w:rFonts w:ascii="宋体" w:hAnsi="宋体" w:cs="宋体"/>
                <w:color w:val="000000"/>
                <w:kern w:val="0"/>
                <w:szCs w:val="21"/>
              </w:rPr>
            </w:pPr>
            <w:r w:rsidRPr="000E0E01">
              <w:rPr>
                <w:rFonts w:ascii="宋体" w:hAnsi="宋体" w:cs="宋体" w:hint="eastAsia"/>
                <w:kern w:val="0"/>
                <w:szCs w:val="21"/>
              </w:rPr>
              <w:t>8</w:t>
            </w:r>
          </w:p>
        </w:tc>
      </w:tr>
    </w:tbl>
    <w:p w:rsidR="009E1A96" w:rsidRPr="000E0E01" w:rsidRDefault="009E1A96" w:rsidP="009E1A96">
      <w:pPr>
        <w:autoSpaceDE w:val="0"/>
        <w:autoSpaceDN w:val="0"/>
        <w:adjustRightInd w:val="0"/>
        <w:rPr>
          <w:rFonts w:ascii="仿宋_GB2312" w:eastAsia="仿宋_GB2312" w:hAnsi="Times New Roman"/>
          <w:color w:val="000000"/>
          <w:sz w:val="24"/>
          <w:szCs w:val="24"/>
        </w:rPr>
      </w:pPr>
    </w:p>
    <w:p w:rsidR="009E1A96" w:rsidRPr="000E0E01" w:rsidRDefault="009E1A96" w:rsidP="009E1A96">
      <w:pPr>
        <w:autoSpaceDE w:val="0"/>
        <w:autoSpaceDN w:val="0"/>
        <w:adjustRightInd w:val="0"/>
        <w:rPr>
          <w:rFonts w:ascii="仿宋_GB2312" w:eastAsia="仿宋_GB2312" w:hAnsi="Times New Roman"/>
          <w:color w:val="000000"/>
          <w:sz w:val="24"/>
          <w:szCs w:val="24"/>
        </w:rPr>
      </w:pPr>
    </w:p>
    <w:p w:rsidR="009E1A96" w:rsidRPr="000E0E01" w:rsidRDefault="009E1A96" w:rsidP="009E1A96">
      <w:pPr>
        <w:rPr>
          <w:rFonts w:ascii="Times New Roman" w:eastAsia="黑体" w:hAnsi="Times New Roman"/>
          <w:color w:val="000000"/>
          <w:sz w:val="24"/>
          <w:szCs w:val="24"/>
        </w:rPr>
      </w:pPr>
    </w:p>
    <w:tbl>
      <w:tblPr>
        <w:tblW w:w="85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4"/>
        <w:gridCol w:w="1417"/>
      </w:tblGrid>
      <w:tr w:rsidR="009E1A96" w:rsidRPr="000E0E01" w:rsidTr="009173BF">
        <w:trPr>
          <w:trHeight w:val="420"/>
        </w:trPr>
        <w:tc>
          <w:tcPr>
            <w:tcW w:w="7094" w:type="dxa"/>
            <w:tcBorders>
              <w:top w:val="single" w:sz="4" w:space="0" w:color="auto"/>
              <w:left w:val="single" w:sz="4" w:space="0" w:color="auto"/>
              <w:bottom w:val="single" w:sz="4" w:space="0" w:color="auto"/>
              <w:right w:val="single" w:sz="4" w:space="0" w:color="auto"/>
            </w:tcBorders>
            <w:vAlign w:val="center"/>
            <w:hideMark/>
          </w:tcPr>
          <w:p w:rsidR="009E1A96" w:rsidRPr="000E0E01" w:rsidRDefault="009E1A96" w:rsidP="009173BF">
            <w:pPr>
              <w:snapToGrid w:val="0"/>
              <w:ind w:left="6"/>
              <w:jc w:val="center"/>
              <w:rPr>
                <w:rFonts w:ascii="Times New Roman" w:eastAsia="仿宋_GB2312" w:hAnsi="Times New Roman"/>
                <w:sz w:val="32"/>
                <w:szCs w:val="32"/>
              </w:rPr>
            </w:pPr>
            <w:r w:rsidRPr="000E0E01">
              <w:rPr>
                <w:rFonts w:ascii="Times New Roman" w:eastAsia="黑体" w:hAnsi="Times New Roman" w:hint="eastAsia"/>
                <w:color w:val="000000"/>
                <w:sz w:val="24"/>
                <w:szCs w:val="24"/>
              </w:rPr>
              <w:t>单项工作创新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1A96" w:rsidRPr="000E0E01" w:rsidRDefault="009E1A96" w:rsidP="009173BF">
            <w:pPr>
              <w:snapToGrid w:val="0"/>
              <w:jc w:val="center"/>
              <w:rPr>
                <w:rFonts w:ascii="宋体" w:hAnsi="宋体"/>
                <w:szCs w:val="21"/>
              </w:rPr>
            </w:pPr>
            <w:r w:rsidRPr="000E0E01">
              <w:rPr>
                <w:rFonts w:ascii="宋体" w:hAnsi="宋体" w:hint="eastAsia"/>
                <w:szCs w:val="21"/>
              </w:rPr>
              <w:t>附加分10分</w:t>
            </w:r>
          </w:p>
        </w:tc>
      </w:tr>
      <w:tr w:rsidR="009E1A96" w:rsidRPr="000E0E01" w:rsidTr="009173BF">
        <w:trPr>
          <w:trHeight w:val="1603"/>
        </w:trPr>
        <w:tc>
          <w:tcPr>
            <w:tcW w:w="8511" w:type="dxa"/>
            <w:gridSpan w:val="2"/>
            <w:tcBorders>
              <w:top w:val="single" w:sz="4" w:space="0" w:color="auto"/>
              <w:left w:val="single" w:sz="4" w:space="0" w:color="auto"/>
              <w:bottom w:val="single" w:sz="4" w:space="0" w:color="auto"/>
              <w:right w:val="single" w:sz="4" w:space="0" w:color="auto"/>
            </w:tcBorders>
          </w:tcPr>
          <w:p w:rsidR="009E1A96" w:rsidRPr="000E0E01" w:rsidRDefault="009E1A96" w:rsidP="009173BF">
            <w:pPr>
              <w:snapToGrid w:val="0"/>
              <w:ind w:left="6"/>
              <w:jc w:val="left"/>
              <w:rPr>
                <w:rFonts w:ascii="宋体" w:hAnsi="宋体"/>
                <w:szCs w:val="21"/>
              </w:rPr>
            </w:pPr>
          </w:p>
          <w:p w:rsidR="009E1A96" w:rsidRPr="000E0E01" w:rsidRDefault="009E1A96" w:rsidP="009173BF">
            <w:pPr>
              <w:snapToGrid w:val="0"/>
              <w:ind w:left="6"/>
              <w:jc w:val="left"/>
              <w:rPr>
                <w:rFonts w:ascii="宋体" w:hAnsi="宋体"/>
                <w:szCs w:val="21"/>
              </w:rPr>
            </w:pPr>
            <w:r w:rsidRPr="000E0E01">
              <w:rPr>
                <w:rFonts w:ascii="宋体" w:hAnsi="宋体" w:hint="eastAsia"/>
                <w:szCs w:val="21"/>
              </w:rPr>
              <w:t>县科协牵头负责的，在服务科技人才</w:t>
            </w:r>
            <w:r>
              <w:rPr>
                <w:rFonts w:ascii="宋体" w:hAnsi="宋体" w:hint="eastAsia"/>
                <w:szCs w:val="21"/>
              </w:rPr>
              <w:t>、</w:t>
            </w:r>
            <w:r w:rsidRPr="000E0E01">
              <w:rPr>
                <w:rFonts w:ascii="宋体" w:hAnsi="宋体" w:hint="eastAsia"/>
                <w:szCs w:val="21"/>
              </w:rPr>
              <w:t>服务创新驱动发展、服务全民科学素质提高、服务党委政府决策以及加强自身建设等方面采取的有效措施取得突破性进展或成效的，在全国、全省树品牌的单项工作，成为全省乃至全国推广的新模式、新经验、新典型，年度内获中国科协表彰或省科协表彰，向省科协报送建议被《江苏省科技工作建议》刊用的。</w:t>
            </w:r>
          </w:p>
        </w:tc>
      </w:tr>
    </w:tbl>
    <w:p w:rsidR="009E1A96" w:rsidRPr="000E0E01" w:rsidRDefault="009E1A96" w:rsidP="009E1A96">
      <w:pPr>
        <w:rPr>
          <w:rFonts w:ascii="Times New Roman" w:hAnsi="Times New Roman"/>
          <w:szCs w:val="24"/>
        </w:rPr>
      </w:pPr>
    </w:p>
    <w:p w:rsidR="009E1A96" w:rsidRPr="000E0E01" w:rsidRDefault="009E1A96" w:rsidP="009E1A96">
      <w:pPr>
        <w:rPr>
          <w:rFonts w:ascii="Times New Roman" w:hAnsi="Times New Roman"/>
          <w:szCs w:val="24"/>
        </w:rPr>
      </w:pPr>
    </w:p>
    <w:p w:rsidR="009E1A96" w:rsidRPr="000E0E01" w:rsidRDefault="009E1A96" w:rsidP="009E1A96">
      <w:pPr>
        <w:tabs>
          <w:tab w:val="center" w:pos="4153"/>
          <w:tab w:val="left" w:pos="6630"/>
        </w:tabs>
        <w:rPr>
          <w:rFonts w:ascii="黑体" w:eastAsia="黑体" w:hAnsi="黑体"/>
          <w:sz w:val="32"/>
          <w:szCs w:val="32"/>
        </w:rPr>
      </w:pPr>
      <w:r w:rsidRPr="000E0E01">
        <w:rPr>
          <w:rFonts w:ascii="黑体" w:eastAsia="黑体" w:hAnsi="黑体" w:hint="eastAsia"/>
          <w:sz w:val="32"/>
          <w:szCs w:val="32"/>
        </w:rPr>
        <w:lastRenderedPageBreak/>
        <w:t>附件</w:t>
      </w:r>
      <w:r w:rsidRPr="000E0E01">
        <w:rPr>
          <w:rFonts w:ascii="黑体" w:eastAsia="黑体" w:hAnsi="黑体"/>
          <w:sz w:val="32"/>
          <w:szCs w:val="32"/>
        </w:rPr>
        <w:t>2</w:t>
      </w:r>
    </w:p>
    <w:p w:rsidR="009E1A96" w:rsidRPr="000E0E01" w:rsidRDefault="009E1A96" w:rsidP="009E1A96">
      <w:pPr>
        <w:tabs>
          <w:tab w:val="center" w:pos="4153"/>
          <w:tab w:val="left" w:pos="6630"/>
        </w:tabs>
        <w:rPr>
          <w:rFonts w:ascii="等线" w:eastAsia="仿宋_GB2312" w:hAnsi="等线"/>
          <w:sz w:val="32"/>
          <w:szCs w:val="32"/>
        </w:rPr>
      </w:pPr>
    </w:p>
    <w:p w:rsidR="009E1A96" w:rsidRPr="000E0E01" w:rsidRDefault="009E1A96" w:rsidP="009E1A96">
      <w:pPr>
        <w:tabs>
          <w:tab w:val="center" w:pos="4153"/>
          <w:tab w:val="left" w:pos="6630"/>
        </w:tabs>
        <w:rPr>
          <w:rFonts w:ascii="等线" w:eastAsia="仿宋_GB2312" w:hAnsi="等线"/>
          <w:sz w:val="32"/>
          <w:szCs w:val="32"/>
        </w:rPr>
      </w:pPr>
    </w:p>
    <w:p w:rsidR="009E1A96" w:rsidRPr="000E0E01" w:rsidRDefault="009E1A96" w:rsidP="009E1A96">
      <w:pPr>
        <w:tabs>
          <w:tab w:val="center" w:pos="4153"/>
          <w:tab w:val="left" w:pos="6630"/>
        </w:tabs>
        <w:jc w:val="center"/>
        <w:rPr>
          <w:rFonts w:ascii="方正小标宋简体" w:eastAsia="方正小标宋简体" w:hAnsi="等线"/>
          <w:sz w:val="36"/>
          <w:szCs w:val="36"/>
        </w:rPr>
      </w:pPr>
      <w:r w:rsidRPr="000E0E01">
        <w:rPr>
          <w:rFonts w:ascii="方正小标宋简体" w:eastAsia="方正小标宋简体" w:hAnsi="等线" w:hint="eastAsia"/>
          <w:sz w:val="36"/>
          <w:szCs w:val="36"/>
        </w:rPr>
        <w:t>2021年度“县级科协创新发展能力提升计划”</w:t>
      </w:r>
    </w:p>
    <w:p w:rsidR="009E1A96" w:rsidRPr="000E0E01" w:rsidRDefault="009E1A96" w:rsidP="009E1A96">
      <w:pPr>
        <w:tabs>
          <w:tab w:val="center" w:pos="4153"/>
          <w:tab w:val="left" w:pos="6630"/>
        </w:tabs>
        <w:jc w:val="center"/>
        <w:rPr>
          <w:rFonts w:ascii="方正小标宋简体" w:eastAsia="方正小标宋简体" w:hAnsi="等线"/>
          <w:sz w:val="36"/>
          <w:szCs w:val="36"/>
        </w:rPr>
      </w:pPr>
      <w:r w:rsidRPr="000E0E01">
        <w:rPr>
          <w:rFonts w:ascii="方正小标宋简体" w:eastAsia="方正小标宋简体" w:hAnsi="等线" w:hint="eastAsia"/>
          <w:sz w:val="36"/>
          <w:szCs w:val="36"/>
        </w:rPr>
        <w:t>项目申报书</w:t>
      </w:r>
    </w:p>
    <w:p w:rsidR="009E1A96" w:rsidRPr="000E0E01" w:rsidRDefault="009E1A96" w:rsidP="009E1A96">
      <w:pPr>
        <w:rPr>
          <w:rFonts w:ascii="等线" w:eastAsia="等线" w:hAnsi="等线"/>
          <w:sz w:val="44"/>
          <w:szCs w:val="44"/>
        </w:rPr>
      </w:pPr>
    </w:p>
    <w:p w:rsidR="009E1A96" w:rsidRPr="000E0E01" w:rsidRDefault="009E1A96" w:rsidP="009E1A96">
      <w:pPr>
        <w:rPr>
          <w:rFonts w:ascii="等线" w:eastAsia="等线" w:hAnsi="等线"/>
          <w:sz w:val="44"/>
          <w:szCs w:val="44"/>
        </w:rPr>
      </w:pPr>
    </w:p>
    <w:p w:rsidR="009E1A96" w:rsidRPr="000E0E01" w:rsidRDefault="009E1A96" w:rsidP="009E1A96">
      <w:pPr>
        <w:rPr>
          <w:rFonts w:ascii="等线" w:eastAsia="等线" w:hAnsi="等线"/>
          <w:sz w:val="44"/>
          <w:szCs w:val="44"/>
        </w:rPr>
      </w:pPr>
    </w:p>
    <w:p w:rsidR="009E1A96" w:rsidRPr="000E0E01" w:rsidRDefault="009E1A96" w:rsidP="009E1A96">
      <w:pPr>
        <w:tabs>
          <w:tab w:val="left" w:pos="7380"/>
        </w:tabs>
        <w:ind w:firstLineChars="800" w:firstLine="1680"/>
        <w:rPr>
          <w:rFonts w:ascii="黑体" w:eastAsia="黑体" w:hAnsi="黑体"/>
          <w:sz w:val="28"/>
          <w:szCs w:val="28"/>
        </w:rPr>
      </w:pPr>
      <w:r w:rsidRPr="000E0E01">
        <w:rPr>
          <w:rFonts w:ascii="等线" w:eastAsia="等线" w:hAnsi="等线"/>
          <w:noProof/>
        </w:rPr>
        <mc:AlternateContent>
          <mc:Choice Requires="wps">
            <w:drawing>
              <wp:anchor distT="4294967293" distB="4294967293" distL="114300" distR="114300" simplePos="0" relativeHeight="251659264" behindDoc="0" locked="0" layoutInCell="1" allowOverlap="1" wp14:anchorId="4CF36034" wp14:editId="2FBE8B66">
                <wp:simplePos x="0" y="0"/>
                <wp:positionH relativeFrom="column">
                  <wp:posOffset>2600325</wp:posOffset>
                </wp:positionH>
                <wp:positionV relativeFrom="paragraph">
                  <wp:posOffset>306705</wp:posOffset>
                </wp:positionV>
                <wp:extent cx="1866900" cy="0"/>
                <wp:effectExtent l="0" t="0" r="1905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8B19" id="直接连接符 7"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4.75pt,24.15pt" to="351.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" strokeweight="1.5pt"/>
            </w:pict>
          </mc:Fallback>
        </mc:AlternateContent>
      </w:r>
      <w:r w:rsidRPr="000E0E01">
        <w:rPr>
          <w:rFonts w:ascii="黑体" w:eastAsia="黑体" w:hAnsi="黑体" w:hint="eastAsia"/>
          <w:sz w:val="28"/>
          <w:szCs w:val="28"/>
        </w:rPr>
        <w:t>申报单位（公章）：</w:t>
      </w:r>
      <w:r w:rsidRPr="000E0E01">
        <w:rPr>
          <w:rFonts w:ascii="黑体" w:eastAsia="黑体" w:hAnsi="黑体" w:hint="eastAsia"/>
          <w:sz w:val="28"/>
          <w:szCs w:val="28"/>
        </w:rPr>
        <w:tab/>
      </w:r>
    </w:p>
    <w:p w:rsidR="009E1A96" w:rsidRPr="000E0E01" w:rsidRDefault="009E1A96" w:rsidP="009E1A96">
      <w:pPr>
        <w:tabs>
          <w:tab w:val="left" w:pos="7380"/>
        </w:tabs>
        <w:ind w:firstLineChars="800" w:firstLine="2240"/>
        <w:rPr>
          <w:rFonts w:ascii="黑体" w:eastAsia="黑体" w:hAnsi="黑体"/>
          <w:sz w:val="28"/>
          <w:szCs w:val="28"/>
        </w:rPr>
      </w:pPr>
    </w:p>
    <w:p w:rsidR="009E1A96" w:rsidRPr="000E0E01" w:rsidRDefault="009E1A96" w:rsidP="009E1A96">
      <w:pPr>
        <w:tabs>
          <w:tab w:val="left" w:pos="7380"/>
        </w:tabs>
        <w:ind w:firstLineChars="800" w:firstLine="2240"/>
        <w:rPr>
          <w:rFonts w:ascii="黑体" w:eastAsia="黑体" w:hAnsi="黑体"/>
          <w:sz w:val="28"/>
          <w:szCs w:val="28"/>
        </w:rPr>
      </w:pPr>
    </w:p>
    <w:p w:rsidR="009E1A96" w:rsidRPr="000E0E01" w:rsidRDefault="009E1A96" w:rsidP="009E1A96">
      <w:pPr>
        <w:tabs>
          <w:tab w:val="left" w:pos="7380"/>
        </w:tabs>
        <w:ind w:firstLineChars="800" w:firstLine="1680"/>
        <w:rPr>
          <w:rFonts w:ascii="黑体" w:eastAsia="黑体" w:hAnsi="黑体"/>
          <w:sz w:val="28"/>
          <w:szCs w:val="28"/>
        </w:rPr>
      </w:pPr>
      <w:r w:rsidRPr="000E0E01">
        <w:rPr>
          <w:rFonts w:ascii="等线" w:eastAsia="等线" w:hAnsi="等线" w:hint="eastAsia"/>
          <w:noProof/>
        </w:rPr>
        <mc:AlternateContent>
          <mc:Choice Requires="wps">
            <w:drawing>
              <wp:anchor distT="4294967293" distB="4294967293" distL="114300" distR="114300" simplePos="0" relativeHeight="251660288" behindDoc="0" locked="0" layoutInCell="1" allowOverlap="1" wp14:anchorId="3BF6A019" wp14:editId="7F68A2F7">
                <wp:simplePos x="0" y="0"/>
                <wp:positionH relativeFrom="column">
                  <wp:posOffset>2066925</wp:posOffset>
                </wp:positionH>
                <wp:positionV relativeFrom="paragraph">
                  <wp:posOffset>297180</wp:posOffset>
                </wp:positionV>
                <wp:extent cx="24003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1E2C2" id="直接连接符 6"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75pt,23.4pt" to="351.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" strokeweight="1.5pt"/>
            </w:pict>
          </mc:Fallback>
        </mc:AlternateContent>
      </w:r>
      <w:r w:rsidRPr="000E0E01">
        <w:rPr>
          <w:rFonts w:ascii="黑体" w:eastAsia="黑体" w:hAnsi="黑体" w:hint="eastAsia"/>
          <w:sz w:val="28"/>
          <w:szCs w:val="28"/>
        </w:rPr>
        <w:t>联 系 人：</w:t>
      </w:r>
    </w:p>
    <w:p w:rsidR="009E1A96" w:rsidRPr="000E0E01" w:rsidRDefault="009E1A96" w:rsidP="009E1A96">
      <w:pPr>
        <w:tabs>
          <w:tab w:val="left" w:pos="7275"/>
        </w:tabs>
        <w:ind w:firstLineChars="800" w:firstLine="1680"/>
        <w:rPr>
          <w:rFonts w:ascii="黑体" w:eastAsia="黑体" w:hAnsi="黑体"/>
          <w:sz w:val="28"/>
          <w:szCs w:val="28"/>
        </w:rPr>
      </w:pPr>
      <w:r w:rsidRPr="000E0E01">
        <w:rPr>
          <w:rFonts w:ascii="等线" w:eastAsia="等线" w:hAnsi="等线" w:hint="eastAsia"/>
          <w:noProof/>
        </w:rPr>
        <mc:AlternateContent>
          <mc:Choice Requires="wps">
            <w:drawing>
              <wp:anchor distT="4294967293" distB="4294967293" distL="114300" distR="114300" simplePos="0" relativeHeight="251661312" behindDoc="0" locked="0" layoutInCell="1" allowOverlap="1" wp14:anchorId="6C40CD4C" wp14:editId="0D10C849">
                <wp:simplePos x="0" y="0"/>
                <wp:positionH relativeFrom="column">
                  <wp:posOffset>2066925</wp:posOffset>
                </wp:positionH>
                <wp:positionV relativeFrom="paragraph">
                  <wp:posOffset>297180</wp:posOffset>
                </wp:positionV>
                <wp:extent cx="24003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2057E" id="直接连接符 5"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75pt,23.4pt" to="351.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PLQIAADQ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" strokeweight="1.5pt"/>
            </w:pict>
          </mc:Fallback>
        </mc:AlternateContent>
      </w:r>
      <w:r w:rsidRPr="000E0E01">
        <w:rPr>
          <w:rFonts w:ascii="黑体" w:eastAsia="黑体" w:hAnsi="黑体" w:hint="eastAsia"/>
          <w:sz w:val="28"/>
          <w:szCs w:val="28"/>
        </w:rPr>
        <w:t>联系电话：</w:t>
      </w:r>
      <w:r w:rsidRPr="000E0E01">
        <w:rPr>
          <w:rFonts w:ascii="黑体" w:eastAsia="黑体" w:hAnsi="黑体" w:hint="eastAsia"/>
          <w:sz w:val="28"/>
          <w:szCs w:val="28"/>
        </w:rPr>
        <w:tab/>
      </w:r>
    </w:p>
    <w:p w:rsidR="009E1A96" w:rsidRPr="000E0E01" w:rsidRDefault="009E1A96" w:rsidP="009E1A96">
      <w:pPr>
        <w:tabs>
          <w:tab w:val="left" w:pos="7275"/>
        </w:tabs>
        <w:ind w:firstLineChars="800" w:firstLine="1680"/>
        <w:rPr>
          <w:rFonts w:ascii="黑体" w:eastAsia="黑体" w:hAnsi="黑体"/>
          <w:sz w:val="28"/>
          <w:szCs w:val="28"/>
        </w:rPr>
      </w:pPr>
      <w:r w:rsidRPr="000E0E01">
        <w:rPr>
          <w:rFonts w:ascii="等线" w:eastAsia="等线" w:hAnsi="等线" w:hint="eastAsia"/>
          <w:noProof/>
        </w:rPr>
        <mc:AlternateContent>
          <mc:Choice Requires="wps">
            <w:drawing>
              <wp:anchor distT="4294967293" distB="4294967293" distL="114300" distR="114300" simplePos="0" relativeHeight="251662336" behindDoc="0" locked="0" layoutInCell="1" allowOverlap="1" wp14:anchorId="57E04CBE" wp14:editId="52ED0604">
                <wp:simplePos x="0" y="0"/>
                <wp:positionH relativeFrom="column">
                  <wp:posOffset>2066925</wp:posOffset>
                </wp:positionH>
                <wp:positionV relativeFrom="paragraph">
                  <wp:posOffset>297180</wp:posOffset>
                </wp:positionV>
                <wp:extent cx="24003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77853" id="直接连接符 2" o:spid="_x0000_s1026" style="position:absolute;left:0;text-align:left;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75pt,23.4pt" to="351.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" strokeweight="1.5pt"/>
            </w:pict>
          </mc:Fallback>
        </mc:AlternateContent>
      </w:r>
      <w:r w:rsidRPr="000E0E01">
        <w:rPr>
          <w:rFonts w:ascii="黑体" w:eastAsia="黑体" w:hAnsi="黑体" w:hint="eastAsia"/>
          <w:sz w:val="28"/>
          <w:szCs w:val="28"/>
        </w:rPr>
        <w:t>通讯地址：</w:t>
      </w:r>
      <w:r w:rsidRPr="000E0E01">
        <w:rPr>
          <w:rFonts w:ascii="黑体" w:eastAsia="黑体" w:hAnsi="黑体" w:hint="eastAsia"/>
          <w:sz w:val="28"/>
          <w:szCs w:val="28"/>
        </w:rPr>
        <w:tab/>
      </w:r>
    </w:p>
    <w:p w:rsidR="009E1A96" w:rsidRPr="000E0E01" w:rsidRDefault="009E1A96" w:rsidP="009E1A96">
      <w:pPr>
        <w:tabs>
          <w:tab w:val="center" w:pos="4996"/>
        </w:tabs>
        <w:ind w:firstLineChars="800" w:firstLine="1680"/>
        <w:rPr>
          <w:rFonts w:ascii="黑体" w:eastAsia="黑体" w:hAnsi="黑体"/>
          <w:sz w:val="28"/>
          <w:szCs w:val="28"/>
        </w:rPr>
      </w:pPr>
      <w:r w:rsidRPr="000E0E01">
        <w:rPr>
          <w:rFonts w:ascii="等线" w:eastAsia="等线" w:hAnsi="等线" w:hint="eastAsia"/>
          <w:noProof/>
        </w:rPr>
        <mc:AlternateContent>
          <mc:Choice Requires="wps">
            <w:drawing>
              <wp:anchor distT="4294967293" distB="4294967293" distL="114300" distR="114300" simplePos="0" relativeHeight="251663360" behindDoc="0" locked="0" layoutInCell="1" allowOverlap="1" wp14:anchorId="6A0C9DFE" wp14:editId="0116119D">
                <wp:simplePos x="0" y="0"/>
                <wp:positionH relativeFrom="column">
                  <wp:posOffset>2066925</wp:posOffset>
                </wp:positionH>
                <wp:positionV relativeFrom="paragraph">
                  <wp:posOffset>291465</wp:posOffset>
                </wp:positionV>
                <wp:extent cx="24003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F551D" id="直接连接符 1"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75pt,22.95pt" to="351.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" strokeweight="1.5pt"/>
            </w:pict>
          </mc:Fallback>
        </mc:AlternateContent>
      </w:r>
      <w:r w:rsidRPr="000E0E01">
        <w:rPr>
          <w:rFonts w:ascii="黑体" w:eastAsia="黑体" w:hAnsi="黑体" w:hint="eastAsia"/>
          <w:sz w:val="28"/>
          <w:szCs w:val="28"/>
        </w:rPr>
        <w:t>电子信箱：</w:t>
      </w:r>
    </w:p>
    <w:p w:rsidR="009E1A96" w:rsidRPr="000E0E01" w:rsidRDefault="009E1A96" w:rsidP="009E1A96">
      <w:pPr>
        <w:rPr>
          <w:rFonts w:ascii="等线" w:eastAsia="等线" w:hAnsi="等线"/>
        </w:rPr>
      </w:pPr>
    </w:p>
    <w:p w:rsidR="009E1A96" w:rsidRPr="000E0E01" w:rsidRDefault="009E1A96" w:rsidP="009E1A96">
      <w:pPr>
        <w:spacing w:line="360" w:lineRule="auto"/>
        <w:rPr>
          <w:rFonts w:ascii="等线" w:eastAsia="等线" w:hAnsi="等线"/>
          <w:b/>
          <w:sz w:val="28"/>
          <w:szCs w:val="28"/>
        </w:rPr>
      </w:pPr>
    </w:p>
    <w:p w:rsidR="009E1A96" w:rsidRPr="000E0E01" w:rsidRDefault="009E1A96" w:rsidP="009E1A96">
      <w:pPr>
        <w:rPr>
          <w:rFonts w:ascii="等线" w:eastAsia="等线" w:hAnsi="等线"/>
        </w:rPr>
      </w:pPr>
    </w:p>
    <w:p w:rsidR="009E1A96" w:rsidRPr="000E0E01" w:rsidRDefault="009E1A96" w:rsidP="009E1A96">
      <w:pPr>
        <w:spacing w:line="360" w:lineRule="auto"/>
        <w:jc w:val="center"/>
        <w:rPr>
          <w:rFonts w:ascii="等线" w:eastAsia="楷体_GB2312" w:hAnsi="等线"/>
          <w:sz w:val="32"/>
          <w:szCs w:val="32"/>
        </w:rPr>
      </w:pPr>
      <w:r w:rsidRPr="000E0E01">
        <w:rPr>
          <w:rFonts w:ascii="等线" w:eastAsia="楷体_GB2312" w:hAnsi="等线" w:hint="eastAsia"/>
          <w:sz w:val="32"/>
          <w:szCs w:val="32"/>
        </w:rPr>
        <w:t>江苏省科学技术协会印</w:t>
      </w:r>
    </w:p>
    <w:p w:rsidR="009E1A96" w:rsidRPr="000E0E01" w:rsidRDefault="009E1A96" w:rsidP="009E1A96">
      <w:pPr>
        <w:spacing w:line="360" w:lineRule="auto"/>
        <w:jc w:val="center"/>
        <w:rPr>
          <w:rFonts w:ascii="等线" w:eastAsia="楷体_GB2312" w:hAnsi="等线"/>
          <w:sz w:val="32"/>
          <w:szCs w:val="32"/>
        </w:rPr>
      </w:pPr>
      <w:r w:rsidRPr="000E0E01">
        <w:rPr>
          <w:rFonts w:ascii="等线" w:eastAsia="楷体_GB2312" w:hAnsi="等线"/>
          <w:sz w:val="32"/>
          <w:szCs w:val="32"/>
        </w:rPr>
        <w:t>202</w:t>
      </w:r>
      <w:r w:rsidRPr="000E0E01">
        <w:rPr>
          <w:rFonts w:ascii="等线" w:eastAsia="楷体_GB2312" w:hAnsi="等线" w:hint="eastAsia"/>
          <w:sz w:val="32"/>
          <w:szCs w:val="32"/>
        </w:rPr>
        <w:t>1</w:t>
      </w:r>
      <w:r w:rsidRPr="000E0E01">
        <w:rPr>
          <w:rFonts w:ascii="等线" w:eastAsia="楷体_GB2312" w:hAnsi="等线" w:hint="eastAsia"/>
          <w:sz w:val="32"/>
          <w:szCs w:val="32"/>
        </w:rPr>
        <w:t>年</w:t>
      </w:r>
    </w:p>
    <w:p w:rsidR="009E1A96" w:rsidRPr="000E0E01" w:rsidRDefault="009E1A96" w:rsidP="009E1A96">
      <w:pPr>
        <w:jc w:val="center"/>
        <w:rPr>
          <w:rFonts w:ascii="等线" w:eastAsia="等线" w:hAnsi="等线"/>
          <w:kern w:val="0"/>
        </w:rPr>
      </w:pPr>
      <w:r w:rsidRPr="000E0E01">
        <w:rPr>
          <w:rFonts w:ascii="等线" w:eastAsia="等线" w:hAnsi="等线"/>
          <w:kern w:val="0"/>
        </w:rPr>
        <w:br w:type="page"/>
      </w:r>
    </w:p>
    <w:p w:rsidR="009E1A96" w:rsidRPr="000E0E01" w:rsidRDefault="009E1A96" w:rsidP="009E1A96">
      <w:pPr>
        <w:jc w:val="center"/>
        <w:rPr>
          <w:rFonts w:ascii="等线" w:eastAsia="等线" w:hAnsi="等线"/>
          <w:kern w:val="0"/>
        </w:rPr>
      </w:pPr>
    </w:p>
    <w:p w:rsidR="009E1A96" w:rsidRPr="000E0E01" w:rsidRDefault="009E1A96" w:rsidP="009E1A96">
      <w:pPr>
        <w:jc w:val="center"/>
        <w:rPr>
          <w:rFonts w:ascii="方正小标宋简体" w:eastAsia="方正小标宋简体" w:hAnsi="仿宋_GB2312"/>
          <w:sz w:val="44"/>
          <w:szCs w:val="44"/>
        </w:rPr>
      </w:pPr>
      <w:r w:rsidRPr="000E0E01">
        <w:rPr>
          <w:rFonts w:ascii="方正小标宋简体" w:eastAsia="方正小标宋简体" w:hAnsi="华文中宋" w:hint="eastAsia"/>
          <w:sz w:val="44"/>
          <w:szCs w:val="44"/>
        </w:rPr>
        <w:t>填报说明</w:t>
      </w:r>
    </w:p>
    <w:p w:rsidR="009E1A96" w:rsidRPr="000E0E01" w:rsidRDefault="009E1A96" w:rsidP="009E1A96">
      <w:pPr>
        <w:snapToGrid w:val="0"/>
        <w:spacing w:line="480" w:lineRule="auto"/>
        <w:ind w:firstLineChars="200" w:firstLine="640"/>
        <w:rPr>
          <w:rFonts w:ascii="等线" w:eastAsia="仿宋_GB2312" w:hAnsi="等线"/>
          <w:sz w:val="32"/>
          <w:szCs w:val="32"/>
        </w:rPr>
      </w:pPr>
    </w:p>
    <w:p w:rsidR="009E1A96" w:rsidRPr="000E0E01" w:rsidRDefault="009E1A96" w:rsidP="009E1A96">
      <w:pPr>
        <w:snapToGrid w:val="0"/>
        <w:spacing w:line="480" w:lineRule="auto"/>
        <w:ind w:firstLineChars="200" w:firstLine="640"/>
        <w:rPr>
          <w:rFonts w:ascii="宋体" w:hAnsi="宋体"/>
          <w:sz w:val="32"/>
          <w:szCs w:val="32"/>
        </w:rPr>
      </w:pPr>
      <w:r w:rsidRPr="000E0E01">
        <w:rPr>
          <w:rFonts w:ascii="宋体" w:hAnsi="宋体" w:hint="eastAsia"/>
          <w:sz w:val="32"/>
          <w:szCs w:val="32"/>
        </w:rPr>
        <w:t>一、本申报书为项目评审的主要依据之一，申报单位必须保证其真实性和严肃性。</w:t>
      </w:r>
    </w:p>
    <w:p w:rsidR="009E1A96" w:rsidRPr="000E0E01" w:rsidRDefault="009E1A96" w:rsidP="009E1A96">
      <w:pPr>
        <w:snapToGrid w:val="0"/>
        <w:spacing w:line="480" w:lineRule="auto"/>
        <w:ind w:firstLineChars="200" w:firstLine="640"/>
        <w:rPr>
          <w:rFonts w:ascii="宋体" w:hAnsi="宋体"/>
          <w:sz w:val="32"/>
          <w:szCs w:val="32"/>
        </w:rPr>
      </w:pPr>
      <w:r w:rsidRPr="000E0E01">
        <w:rPr>
          <w:rFonts w:ascii="宋体" w:hAnsi="宋体" w:hint="eastAsia"/>
          <w:sz w:val="32"/>
          <w:szCs w:val="32"/>
        </w:rPr>
        <w:t>二、基本数据据实填报，选择性的内容请在“□”内打“√”。</w:t>
      </w:r>
    </w:p>
    <w:p w:rsidR="009E1A96" w:rsidRPr="000E0E01" w:rsidRDefault="009E1A96" w:rsidP="009E1A96">
      <w:pPr>
        <w:snapToGrid w:val="0"/>
        <w:spacing w:line="480" w:lineRule="auto"/>
        <w:ind w:firstLineChars="200" w:firstLine="640"/>
        <w:rPr>
          <w:rFonts w:ascii="宋体" w:hAnsi="宋体"/>
          <w:sz w:val="32"/>
          <w:szCs w:val="32"/>
        </w:rPr>
      </w:pPr>
      <w:r w:rsidRPr="000E0E01">
        <w:rPr>
          <w:rFonts w:ascii="宋体" w:hAnsi="宋体" w:hint="eastAsia"/>
          <w:sz w:val="32"/>
          <w:szCs w:val="32"/>
        </w:rPr>
        <w:t>三、申报书请参照项目指标内容要求，重点突出目标任务和计划措施，总体思路、目标任务和计划措施等内容总字数在2</w:t>
      </w:r>
      <w:r w:rsidRPr="000E0E01">
        <w:rPr>
          <w:rFonts w:ascii="宋体" w:hAnsi="宋体"/>
          <w:sz w:val="32"/>
          <w:szCs w:val="32"/>
        </w:rPr>
        <w:t>000</w:t>
      </w:r>
      <w:r w:rsidRPr="000E0E01">
        <w:rPr>
          <w:rFonts w:ascii="宋体" w:hAnsi="宋体" w:hint="eastAsia"/>
          <w:sz w:val="32"/>
          <w:szCs w:val="32"/>
        </w:rPr>
        <w:t>字以内。</w:t>
      </w:r>
    </w:p>
    <w:p w:rsidR="009E1A96" w:rsidRPr="000E0E01" w:rsidRDefault="009E1A96" w:rsidP="009E1A96">
      <w:pPr>
        <w:snapToGrid w:val="0"/>
        <w:spacing w:line="480" w:lineRule="auto"/>
        <w:ind w:firstLineChars="200" w:firstLine="640"/>
        <w:rPr>
          <w:rFonts w:ascii="宋体" w:hAnsi="宋体"/>
          <w:sz w:val="32"/>
          <w:szCs w:val="32"/>
        </w:rPr>
      </w:pPr>
      <w:r w:rsidRPr="000E0E01">
        <w:rPr>
          <w:rFonts w:ascii="宋体" w:hAnsi="宋体" w:hint="eastAsia"/>
          <w:sz w:val="32"/>
          <w:szCs w:val="32"/>
        </w:rPr>
        <w:t>四、申报书可从江苏公众科技网通知通告栏下载，请用</w:t>
      </w:r>
      <w:r w:rsidRPr="000E0E01">
        <w:rPr>
          <w:rFonts w:ascii="宋体" w:hAnsi="宋体"/>
          <w:sz w:val="32"/>
          <w:szCs w:val="32"/>
        </w:rPr>
        <w:t>A4</w:t>
      </w:r>
      <w:r w:rsidRPr="000E0E01">
        <w:rPr>
          <w:rFonts w:ascii="宋体" w:hAnsi="宋体" w:hint="eastAsia"/>
          <w:sz w:val="32"/>
          <w:szCs w:val="32"/>
        </w:rPr>
        <w:t>纸打印。</w:t>
      </w:r>
    </w:p>
    <w:p w:rsidR="009E1A96" w:rsidRPr="000E0E01" w:rsidRDefault="009E1A96" w:rsidP="009E1A96">
      <w:pPr>
        <w:snapToGrid w:val="0"/>
        <w:spacing w:line="480" w:lineRule="auto"/>
        <w:ind w:firstLineChars="200" w:firstLine="640"/>
        <w:rPr>
          <w:rFonts w:ascii="宋体" w:hAnsi="宋体"/>
          <w:sz w:val="32"/>
          <w:szCs w:val="32"/>
        </w:rPr>
      </w:pPr>
      <w:r w:rsidRPr="000E0E01">
        <w:rPr>
          <w:rFonts w:ascii="宋体" w:hAnsi="宋体" w:hint="eastAsia"/>
          <w:sz w:val="32"/>
          <w:szCs w:val="32"/>
        </w:rPr>
        <w:t>五、本申报书由江苏省科协“县级科协创新发展能力提升计划”领导小组办公室负责解释。</w:t>
      </w:r>
    </w:p>
    <w:p w:rsidR="009E1A96" w:rsidRPr="000E0E01" w:rsidRDefault="009E1A96" w:rsidP="009E1A96">
      <w:pPr>
        <w:widowControl/>
        <w:jc w:val="left"/>
        <w:rPr>
          <w:rFonts w:ascii="黑体" w:eastAsia="黑体" w:hAnsi="黑体"/>
          <w:sz w:val="32"/>
          <w:szCs w:val="32"/>
        </w:rPr>
      </w:pPr>
      <w:r w:rsidRPr="000E0E01">
        <w:rPr>
          <w:rFonts w:ascii="宋体" w:hAnsi="宋体" w:hint="eastAsia"/>
          <w:kern w:val="0"/>
          <w:sz w:val="30"/>
          <w:szCs w:val="30"/>
        </w:rPr>
        <w:br w:type="page"/>
      </w:r>
      <w:r w:rsidRPr="000E0E01">
        <w:rPr>
          <w:rFonts w:ascii="黑体" w:eastAsia="黑体" w:hAnsi="黑体" w:hint="eastAsia"/>
          <w:sz w:val="32"/>
          <w:szCs w:val="32"/>
        </w:rPr>
        <w:lastRenderedPageBreak/>
        <w:t>一、基本情况</w:t>
      </w:r>
    </w:p>
    <w:tbl>
      <w:tblPr>
        <w:tblW w:w="8779"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4"/>
        <w:gridCol w:w="142"/>
        <w:gridCol w:w="238"/>
        <w:gridCol w:w="471"/>
        <w:gridCol w:w="271"/>
        <w:gridCol w:w="154"/>
        <w:gridCol w:w="426"/>
        <w:gridCol w:w="242"/>
        <w:gridCol w:w="325"/>
        <w:gridCol w:w="141"/>
        <w:gridCol w:w="697"/>
        <w:gridCol w:w="154"/>
        <w:gridCol w:w="377"/>
        <w:gridCol w:w="332"/>
        <w:gridCol w:w="413"/>
        <w:gridCol w:w="295"/>
        <w:gridCol w:w="111"/>
        <w:gridCol w:w="161"/>
        <w:gridCol w:w="296"/>
        <w:gridCol w:w="280"/>
        <w:gridCol w:w="274"/>
        <w:gridCol w:w="851"/>
        <w:gridCol w:w="151"/>
        <w:gridCol w:w="853"/>
      </w:tblGrid>
      <w:tr w:rsidR="009E1A96" w:rsidRPr="000E0E01" w:rsidTr="009173BF">
        <w:trPr>
          <w:trHeight w:val="846"/>
        </w:trPr>
        <w:tc>
          <w:tcPr>
            <w:tcW w:w="1504" w:type="dxa"/>
            <w:gridSpan w:val="3"/>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黑体" w:eastAsia="黑体" w:hAnsi="黑体"/>
                <w:szCs w:val="21"/>
              </w:rPr>
            </w:pPr>
            <w:r w:rsidRPr="000E0E01">
              <w:rPr>
                <w:rFonts w:ascii="黑体" w:eastAsia="黑体" w:hAnsi="黑体" w:hint="eastAsia"/>
                <w:szCs w:val="21"/>
              </w:rPr>
              <w:t>县级科协名称</w:t>
            </w:r>
          </w:p>
        </w:tc>
        <w:tc>
          <w:tcPr>
            <w:tcW w:w="7275" w:type="dxa"/>
            <w:gridSpan w:val="21"/>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rPr>
                <w:rFonts w:ascii="宋体" w:eastAsia="等线" w:hAnsi="宋体"/>
                <w:szCs w:val="21"/>
              </w:rPr>
            </w:pPr>
          </w:p>
        </w:tc>
      </w:tr>
      <w:tr w:rsidR="009E1A96" w:rsidRPr="000E0E01" w:rsidTr="009173BF">
        <w:trPr>
          <w:trHeight w:val="846"/>
        </w:trPr>
        <w:tc>
          <w:tcPr>
            <w:tcW w:w="1504" w:type="dxa"/>
            <w:gridSpan w:val="3"/>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黑体" w:eastAsia="黑体" w:hAnsi="黑体"/>
                <w:szCs w:val="21"/>
              </w:rPr>
            </w:pPr>
            <w:r w:rsidRPr="000E0E01">
              <w:rPr>
                <w:rFonts w:ascii="黑体" w:eastAsia="黑体" w:hAnsi="黑体" w:hint="eastAsia"/>
                <w:szCs w:val="21"/>
              </w:rPr>
              <w:t>负责人姓名</w:t>
            </w:r>
          </w:p>
        </w:tc>
        <w:tc>
          <w:tcPr>
            <w:tcW w:w="1564" w:type="dxa"/>
            <w:gridSpan w:val="5"/>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rPr>
                <w:rFonts w:ascii="宋体" w:eastAsia="等线" w:hAnsi="宋体"/>
                <w:szCs w:val="21"/>
              </w:rPr>
            </w:pPr>
          </w:p>
        </w:tc>
        <w:tc>
          <w:tcPr>
            <w:tcW w:w="1694" w:type="dxa"/>
            <w:gridSpan w:val="5"/>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黑体" w:eastAsia="黑体" w:hAnsi="黑体"/>
                <w:szCs w:val="21"/>
              </w:rPr>
            </w:pPr>
            <w:r w:rsidRPr="000E0E01">
              <w:rPr>
                <w:rFonts w:ascii="黑体" w:eastAsia="黑体" w:hAnsi="黑体" w:hint="eastAsia"/>
                <w:szCs w:val="21"/>
              </w:rPr>
              <w:t>办公电话</w:t>
            </w:r>
          </w:p>
        </w:tc>
        <w:tc>
          <w:tcPr>
            <w:tcW w:w="1312" w:type="dxa"/>
            <w:gridSpan w:val="5"/>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rPr>
                <w:rFonts w:ascii="宋体" w:eastAsia="等线" w:hAnsi="宋体"/>
                <w:szCs w:val="21"/>
              </w:rPr>
            </w:pPr>
          </w:p>
        </w:tc>
        <w:tc>
          <w:tcPr>
            <w:tcW w:w="850" w:type="dxa"/>
            <w:gridSpan w:val="3"/>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黑体" w:eastAsia="黑体" w:hAnsi="黑体"/>
                <w:szCs w:val="21"/>
              </w:rPr>
            </w:pPr>
            <w:r w:rsidRPr="000E0E01">
              <w:rPr>
                <w:rFonts w:ascii="黑体" w:eastAsia="黑体" w:hAnsi="黑体" w:hint="eastAsia"/>
                <w:szCs w:val="21"/>
              </w:rPr>
              <w:t>手机</w:t>
            </w:r>
          </w:p>
        </w:tc>
        <w:tc>
          <w:tcPr>
            <w:tcW w:w="1855" w:type="dxa"/>
            <w:gridSpan w:val="3"/>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rPr>
                <w:rFonts w:ascii="宋体" w:eastAsia="等线" w:hAnsi="宋体"/>
                <w:szCs w:val="21"/>
              </w:rPr>
            </w:pPr>
          </w:p>
        </w:tc>
      </w:tr>
      <w:tr w:rsidR="009E1A96" w:rsidRPr="000E0E01" w:rsidTr="009173BF">
        <w:trPr>
          <w:trHeight w:val="846"/>
        </w:trPr>
        <w:tc>
          <w:tcPr>
            <w:tcW w:w="1504" w:type="dxa"/>
            <w:gridSpan w:val="3"/>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黑体" w:eastAsia="黑体" w:hAnsi="黑体"/>
                <w:szCs w:val="21"/>
              </w:rPr>
            </w:pPr>
            <w:r w:rsidRPr="000E0E01">
              <w:rPr>
                <w:rFonts w:ascii="黑体" w:eastAsia="黑体" w:hAnsi="黑体" w:hint="eastAsia"/>
                <w:szCs w:val="21"/>
              </w:rPr>
              <w:t>是否独立建制</w:t>
            </w:r>
          </w:p>
        </w:tc>
        <w:tc>
          <w:tcPr>
            <w:tcW w:w="1564" w:type="dxa"/>
            <w:gridSpan w:val="5"/>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宋体" w:eastAsia="等线" w:hAnsi="宋体"/>
                <w:szCs w:val="21"/>
              </w:rPr>
            </w:pPr>
            <w:r w:rsidRPr="000E0E01">
              <w:rPr>
                <w:rFonts w:ascii="宋体" w:hAnsi="宋体" w:hint="eastAsia"/>
                <w:szCs w:val="21"/>
              </w:rPr>
              <w:t>是□  否□</w:t>
            </w:r>
          </w:p>
        </w:tc>
        <w:tc>
          <w:tcPr>
            <w:tcW w:w="1694" w:type="dxa"/>
            <w:gridSpan w:val="5"/>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黑体" w:eastAsia="黑体" w:hAnsi="黑体"/>
                <w:szCs w:val="21"/>
              </w:rPr>
            </w:pPr>
            <w:r w:rsidRPr="000E0E01">
              <w:rPr>
                <w:rFonts w:ascii="黑体" w:eastAsia="黑体" w:hAnsi="黑体" w:hint="eastAsia"/>
                <w:szCs w:val="21"/>
              </w:rPr>
              <w:t>是否设立党组</w:t>
            </w:r>
          </w:p>
        </w:tc>
        <w:tc>
          <w:tcPr>
            <w:tcW w:w="1312" w:type="dxa"/>
            <w:gridSpan w:val="5"/>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宋体" w:eastAsia="等线" w:hAnsi="宋体"/>
                <w:szCs w:val="21"/>
              </w:rPr>
            </w:pPr>
            <w:r w:rsidRPr="000E0E01">
              <w:rPr>
                <w:rFonts w:ascii="宋体" w:hAnsi="宋体" w:hint="eastAsia"/>
                <w:szCs w:val="21"/>
              </w:rPr>
              <w:t>是□  否□</w:t>
            </w:r>
          </w:p>
        </w:tc>
        <w:tc>
          <w:tcPr>
            <w:tcW w:w="850" w:type="dxa"/>
            <w:gridSpan w:val="3"/>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黑体" w:eastAsia="黑体" w:hAnsi="黑体"/>
                <w:szCs w:val="21"/>
              </w:rPr>
            </w:pPr>
            <w:r w:rsidRPr="000E0E01">
              <w:rPr>
                <w:rFonts w:ascii="黑体" w:eastAsia="黑体" w:hAnsi="黑体" w:hint="eastAsia"/>
                <w:szCs w:val="21"/>
              </w:rPr>
              <w:t>编制数</w:t>
            </w:r>
          </w:p>
        </w:tc>
        <w:tc>
          <w:tcPr>
            <w:tcW w:w="1855" w:type="dxa"/>
            <w:gridSpan w:val="3"/>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rPr>
                <w:rFonts w:ascii="宋体" w:eastAsia="等线" w:hAnsi="宋体"/>
                <w:szCs w:val="21"/>
              </w:rPr>
            </w:pPr>
          </w:p>
        </w:tc>
      </w:tr>
      <w:tr w:rsidR="009E1A96" w:rsidRPr="000E0E01" w:rsidTr="009173BF">
        <w:trPr>
          <w:trHeight w:val="846"/>
        </w:trPr>
        <w:tc>
          <w:tcPr>
            <w:tcW w:w="1504" w:type="dxa"/>
            <w:gridSpan w:val="3"/>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黑体" w:eastAsia="黑体" w:hAnsi="黑体"/>
                <w:szCs w:val="21"/>
              </w:rPr>
            </w:pPr>
            <w:r w:rsidRPr="000E0E01">
              <w:rPr>
                <w:rFonts w:ascii="黑体" w:eastAsia="黑体" w:hAnsi="黑体" w:hint="eastAsia"/>
                <w:szCs w:val="21"/>
              </w:rPr>
              <w:t>实有人员数</w:t>
            </w:r>
          </w:p>
        </w:tc>
        <w:tc>
          <w:tcPr>
            <w:tcW w:w="1564" w:type="dxa"/>
            <w:gridSpan w:val="5"/>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rPr>
                <w:rFonts w:ascii="宋体" w:eastAsia="等线" w:hAnsi="宋体"/>
                <w:szCs w:val="21"/>
              </w:rPr>
            </w:pPr>
          </w:p>
        </w:tc>
        <w:tc>
          <w:tcPr>
            <w:tcW w:w="3006" w:type="dxa"/>
            <w:gridSpan w:val="10"/>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宋体" w:eastAsia="等线" w:hAnsi="宋体"/>
                <w:szCs w:val="21"/>
              </w:rPr>
            </w:pPr>
            <w:r w:rsidRPr="000E0E01">
              <w:rPr>
                <w:rFonts w:ascii="黑体" w:eastAsia="黑体" w:hAnsi="黑体" w:hint="eastAsia"/>
                <w:szCs w:val="21"/>
              </w:rPr>
              <w:t>负责人进入县级人大、政协常委会任职情况</w:t>
            </w:r>
          </w:p>
        </w:tc>
        <w:tc>
          <w:tcPr>
            <w:tcW w:w="2705" w:type="dxa"/>
            <w:gridSpan w:val="6"/>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宋体" w:eastAsia="等线" w:hAnsi="宋体"/>
                <w:szCs w:val="21"/>
              </w:rPr>
            </w:pPr>
            <w:r w:rsidRPr="000E0E01">
              <w:rPr>
                <w:rFonts w:ascii="宋体" w:eastAsia="等线" w:hAnsi="宋体" w:hint="eastAsia"/>
                <w:szCs w:val="21"/>
              </w:rPr>
              <w:t>人大常委</w:t>
            </w:r>
            <w:r w:rsidRPr="000E0E01">
              <w:rPr>
                <w:rFonts w:ascii="宋体" w:eastAsia="等线" w:hAnsi="宋体" w:hint="eastAsia"/>
                <w:szCs w:val="21"/>
              </w:rPr>
              <w:t xml:space="preserve">  </w:t>
            </w:r>
            <w:r w:rsidRPr="000E0E01">
              <w:rPr>
                <w:rFonts w:ascii="宋体" w:hAnsi="宋体" w:hint="eastAsia"/>
                <w:szCs w:val="21"/>
              </w:rPr>
              <w:t>是□  否□</w:t>
            </w:r>
          </w:p>
          <w:p w:rsidR="009E1A96" w:rsidRPr="000E0E01" w:rsidRDefault="009E1A96" w:rsidP="009173BF">
            <w:pPr>
              <w:snapToGrid w:val="0"/>
              <w:rPr>
                <w:rFonts w:ascii="宋体" w:eastAsia="等线" w:hAnsi="宋体"/>
                <w:szCs w:val="21"/>
              </w:rPr>
            </w:pPr>
            <w:r w:rsidRPr="000E0E01">
              <w:rPr>
                <w:rFonts w:ascii="宋体" w:eastAsia="等线" w:hAnsi="宋体" w:hint="eastAsia"/>
                <w:szCs w:val="21"/>
              </w:rPr>
              <w:t>政协常委</w:t>
            </w:r>
            <w:r w:rsidRPr="000E0E01">
              <w:rPr>
                <w:rFonts w:ascii="宋体" w:eastAsia="等线" w:hAnsi="宋体" w:hint="eastAsia"/>
                <w:szCs w:val="21"/>
              </w:rPr>
              <w:t xml:space="preserve">  </w:t>
            </w:r>
            <w:r w:rsidRPr="000E0E01">
              <w:rPr>
                <w:rFonts w:ascii="宋体" w:hAnsi="宋体" w:hint="eastAsia"/>
                <w:szCs w:val="21"/>
              </w:rPr>
              <w:t>是□  否□</w:t>
            </w:r>
          </w:p>
        </w:tc>
      </w:tr>
      <w:tr w:rsidR="009E1A96" w:rsidRPr="000E0E01" w:rsidTr="009173BF">
        <w:trPr>
          <w:trHeight w:val="846"/>
        </w:trPr>
        <w:tc>
          <w:tcPr>
            <w:tcW w:w="1504"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黑体" w:eastAsia="黑体" w:hAnsi="黑体"/>
                <w:szCs w:val="21"/>
              </w:rPr>
            </w:pPr>
            <w:r w:rsidRPr="000E0E01">
              <w:rPr>
                <w:rFonts w:ascii="宋体" w:eastAsia="等线" w:hAnsi="宋体" w:hint="eastAsia"/>
                <w:szCs w:val="21"/>
              </w:rPr>
              <w:t>是否依照章程召开代表大会</w:t>
            </w:r>
          </w:p>
        </w:tc>
        <w:tc>
          <w:tcPr>
            <w:tcW w:w="7275" w:type="dxa"/>
            <w:gridSpan w:val="21"/>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宋体" w:eastAsia="等线" w:hAnsi="宋体"/>
                <w:szCs w:val="21"/>
              </w:rPr>
            </w:pPr>
            <w:r w:rsidRPr="000E0E01">
              <w:rPr>
                <w:rFonts w:ascii="宋体" w:hAnsi="宋体" w:hint="eastAsia"/>
                <w:szCs w:val="21"/>
              </w:rPr>
              <w:t>是□  否□</w:t>
            </w:r>
          </w:p>
        </w:tc>
      </w:tr>
      <w:tr w:rsidR="009E1A96" w:rsidRPr="000E0E01" w:rsidTr="009173BF">
        <w:trPr>
          <w:trHeight w:val="846"/>
        </w:trPr>
        <w:tc>
          <w:tcPr>
            <w:tcW w:w="1504" w:type="dxa"/>
            <w:gridSpan w:val="3"/>
            <w:vMerge/>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widowControl/>
              <w:jc w:val="left"/>
              <w:rPr>
                <w:rFonts w:ascii="宋体" w:eastAsia="等线" w:hAnsi="宋体"/>
                <w:szCs w:val="21"/>
              </w:rPr>
            </w:pPr>
          </w:p>
        </w:tc>
        <w:tc>
          <w:tcPr>
            <w:tcW w:w="7275" w:type="dxa"/>
            <w:gridSpan w:val="21"/>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宋体" w:eastAsia="等线" w:hAnsi="宋体"/>
                <w:szCs w:val="21"/>
              </w:rPr>
            </w:pPr>
            <w:r w:rsidRPr="000E0E01">
              <w:rPr>
                <w:rFonts w:ascii="宋体" w:eastAsia="等线" w:hAnsi="宋体" w:hint="eastAsia"/>
                <w:szCs w:val="21"/>
              </w:rPr>
              <w:t>最近一次换届日期：</w:t>
            </w:r>
          </w:p>
        </w:tc>
      </w:tr>
      <w:tr w:rsidR="009E1A96" w:rsidRPr="000E0E01" w:rsidTr="009173BF">
        <w:trPr>
          <w:trHeight w:val="846"/>
        </w:trPr>
        <w:tc>
          <w:tcPr>
            <w:tcW w:w="1266" w:type="dxa"/>
            <w:gridSpan w:val="2"/>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乡镇（个）</w:t>
            </w:r>
          </w:p>
        </w:tc>
        <w:tc>
          <w:tcPr>
            <w:tcW w:w="980" w:type="dxa"/>
            <w:gridSpan w:val="3"/>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jc w:val="center"/>
              <w:rPr>
                <w:rFonts w:ascii="宋体" w:eastAsia="等线" w:hAnsi="宋体"/>
                <w:szCs w:val="21"/>
              </w:rPr>
            </w:pPr>
          </w:p>
        </w:tc>
        <w:tc>
          <w:tcPr>
            <w:tcW w:w="1147" w:type="dxa"/>
            <w:gridSpan w:val="4"/>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街道（个）</w:t>
            </w:r>
          </w:p>
        </w:tc>
        <w:tc>
          <w:tcPr>
            <w:tcW w:w="838" w:type="dxa"/>
            <w:gridSpan w:val="2"/>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jc w:val="center"/>
              <w:rPr>
                <w:rFonts w:ascii="宋体" w:eastAsia="等线" w:hAnsi="宋体"/>
                <w:szCs w:val="21"/>
              </w:rPr>
            </w:pPr>
          </w:p>
        </w:tc>
        <w:tc>
          <w:tcPr>
            <w:tcW w:w="1276" w:type="dxa"/>
            <w:gridSpan w:val="4"/>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社区（个）</w:t>
            </w:r>
          </w:p>
        </w:tc>
        <w:tc>
          <w:tcPr>
            <w:tcW w:w="863" w:type="dxa"/>
            <w:gridSpan w:val="4"/>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jc w:val="center"/>
              <w:rPr>
                <w:rFonts w:ascii="宋体" w:eastAsia="等线" w:hAnsi="宋体"/>
                <w:szCs w:val="21"/>
              </w:rPr>
            </w:pPr>
          </w:p>
        </w:tc>
        <w:tc>
          <w:tcPr>
            <w:tcW w:w="1405" w:type="dxa"/>
            <w:gridSpan w:val="3"/>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行政村（个）</w:t>
            </w:r>
          </w:p>
        </w:tc>
        <w:tc>
          <w:tcPr>
            <w:tcW w:w="1004" w:type="dxa"/>
            <w:gridSpan w:val="2"/>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jc w:val="center"/>
              <w:rPr>
                <w:rFonts w:ascii="宋体" w:eastAsia="等线" w:hAnsi="宋体"/>
                <w:szCs w:val="21"/>
              </w:rPr>
            </w:pPr>
          </w:p>
        </w:tc>
      </w:tr>
      <w:tr w:rsidR="009E1A96" w:rsidRPr="000E0E01" w:rsidTr="009173BF">
        <w:trPr>
          <w:trHeight w:val="846"/>
        </w:trPr>
        <w:tc>
          <w:tcPr>
            <w:tcW w:w="1266" w:type="dxa"/>
            <w:gridSpan w:val="2"/>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乡镇科协（个）</w:t>
            </w:r>
          </w:p>
        </w:tc>
        <w:tc>
          <w:tcPr>
            <w:tcW w:w="980" w:type="dxa"/>
            <w:gridSpan w:val="3"/>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1147" w:type="dxa"/>
            <w:gridSpan w:val="4"/>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街道科协（个）</w:t>
            </w:r>
          </w:p>
        </w:tc>
        <w:tc>
          <w:tcPr>
            <w:tcW w:w="838" w:type="dxa"/>
            <w:gridSpan w:val="2"/>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1276" w:type="dxa"/>
            <w:gridSpan w:val="4"/>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社区科协（个）</w:t>
            </w:r>
          </w:p>
        </w:tc>
        <w:tc>
          <w:tcPr>
            <w:tcW w:w="863" w:type="dxa"/>
            <w:gridSpan w:val="4"/>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1405" w:type="dxa"/>
            <w:gridSpan w:val="3"/>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村科协（个）</w:t>
            </w:r>
          </w:p>
        </w:tc>
        <w:tc>
          <w:tcPr>
            <w:tcW w:w="1004" w:type="dxa"/>
            <w:gridSpan w:val="2"/>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r>
      <w:tr w:rsidR="009E1A96" w:rsidRPr="000E0E01" w:rsidTr="009173BF">
        <w:trPr>
          <w:trHeight w:val="846"/>
        </w:trPr>
        <w:tc>
          <w:tcPr>
            <w:tcW w:w="1975" w:type="dxa"/>
            <w:gridSpan w:val="4"/>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县级学会、协会（个）</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2268" w:type="dxa"/>
            <w:gridSpan w:val="7"/>
            <w:tcBorders>
              <w:top w:val="single" w:sz="8" w:space="0" w:color="auto"/>
              <w:left w:val="single" w:sz="8" w:space="0" w:color="auto"/>
              <w:bottom w:val="single" w:sz="4" w:space="0" w:color="auto"/>
              <w:right w:val="single" w:sz="8"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农村专业技术协会（个）</w:t>
            </w:r>
          </w:p>
        </w:tc>
        <w:tc>
          <w:tcPr>
            <w:tcW w:w="819" w:type="dxa"/>
            <w:gridSpan w:val="3"/>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2013" w:type="dxa"/>
            <w:gridSpan w:val="6"/>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企业科协（个）</w:t>
            </w:r>
          </w:p>
        </w:tc>
        <w:tc>
          <w:tcPr>
            <w:tcW w:w="853" w:type="dxa"/>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jc w:val="center"/>
              <w:rPr>
                <w:rFonts w:ascii="宋体" w:eastAsia="等线" w:hAnsi="宋体"/>
                <w:szCs w:val="21"/>
              </w:rPr>
            </w:pPr>
          </w:p>
        </w:tc>
      </w:tr>
      <w:tr w:rsidR="009E1A96" w:rsidRPr="000E0E01" w:rsidTr="009173BF">
        <w:trPr>
          <w:trHeight w:val="846"/>
        </w:trPr>
        <w:tc>
          <w:tcPr>
            <w:tcW w:w="1975" w:type="dxa"/>
            <w:gridSpan w:val="4"/>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园区科协（个）</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2268" w:type="dxa"/>
            <w:gridSpan w:val="7"/>
            <w:tcBorders>
              <w:top w:val="single" w:sz="8" w:space="0" w:color="auto"/>
              <w:left w:val="single" w:sz="8" w:space="0" w:color="auto"/>
              <w:bottom w:val="single" w:sz="4" w:space="0" w:color="auto"/>
              <w:right w:val="single" w:sz="8"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县级农技协联合会（个）</w:t>
            </w:r>
          </w:p>
        </w:tc>
        <w:tc>
          <w:tcPr>
            <w:tcW w:w="819" w:type="dxa"/>
            <w:gridSpan w:val="3"/>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2013" w:type="dxa"/>
            <w:gridSpan w:val="6"/>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县级企业科协联合会</w:t>
            </w:r>
            <w:r w:rsidRPr="000E0E01">
              <w:rPr>
                <w:rFonts w:ascii="宋体" w:eastAsia="等线" w:hAnsi="宋体" w:hint="eastAsia"/>
                <w:szCs w:val="21"/>
              </w:rPr>
              <w:t xml:space="preserve"> </w:t>
            </w:r>
            <w:r w:rsidRPr="000E0E01">
              <w:rPr>
                <w:rFonts w:ascii="宋体" w:eastAsia="等线" w:hAnsi="宋体" w:hint="eastAsia"/>
                <w:szCs w:val="21"/>
              </w:rPr>
              <w:t>（个）</w:t>
            </w:r>
          </w:p>
        </w:tc>
        <w:tc>
          <w:tcPr>
            <w:tcW w:w="853" w:type="dxa"/>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napToGrid w:val="0"/>
              <w:jc w:val="center"/>
              <w:rPr>
                <w:rFonts w:ascii="宋体" w:eastAsia="等线" w:hAnsi="宋体"/>
                <w:szCs w:val="21"/>
              </w:rPr>
            </w:pPr>
          </w:p>
        </w:tc>
      </w:tr>
      <w:tr w:rsidR="009E1A96" w:rsidRPr="000E0E01" w:rsidTr="009173BF">
        <w:trPr>
          <w:trHeight w:val="846"/>
        </w:trPr>
        <w:tc>
          <w:tcPr>
            <w:tcW w:w="1124" w:type="dxa"/>
            <w:vMerge w:val="restart"/>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napToGrid w:val="0"/>
              <w:rPr>
                <w:rFonts w:ascii="宋体" w:eastAsia="等线" w:hAnsi="宋体"/>
                <w:szCs w:val="21"/>
              </w:rPr>
            </w:pPr>
            <w:r w:rsidRPr="000E0E01">
              <w:rPr>
                <w:rFonts w:ascii="宋体" w:eastAsia="等线" w:hAnsi="宋体" w:hint="eastAsia"/>
                <w:szCs w:val="21"/>
              </w:rPr>
              <w:t>“四长”兼</w:t>
            </w:r>
          </w:p>
          <w:p w:rsidR="009E1A96" w:rsidRPr="000E0E01" w:rsidRDefault="009E1A96" w:rsidP="009173BF">
            <w:pPr>
              <w:snapToGrid w:val="0"/>
              <w:rPr>
                <w:rFonts w:ascii="宋体" w:eastAsia="等线" w:hAnsi="宋体"/>
                <w:szCs w:val="21"/>
              </w:rPr>
            </w:pPr>
            <w:r w:rsidRPr="000E0E01">
              <w:rPr>
                <w:rFonts w:ascii="宋体" w:eastAsia="等线" w:hAnsi="宋体" w:hint="eastAsia"/>
                <w:szCs w:val="21"/>
              </w:rPr>
              <w:t>挂职情况</w:t>
            </w:r>
          </w:p>
        </w:tc>
        <w:tc>
          <w:tcPr>
            <w:tcW w:w="1276" w:type="dxa"/>
            <w:gridSpan w:val="5"/>
            <w:tcBorders>
              <w:top w:val="single" w:sz="8" w:space="0" w:color="auto"/>
              <w:left w:val="single" w:sz="8"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医院院长</w:t>
            </w:r>
          </w:p>
        </w:tc>
        <w:tc>
          <w:tcPr>
            <w:tcW w:w="1134" w:type="dxa"/>
            <w:gridSpan w:val="4"/>
            <w:tcBorders>
              <w:top w:val="single" w:sz="8" w:space="0" w:color="auto"/>
              <w:left w:val="single" w:sz="4"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县级科协</w:t>
            </w:r>
          </w:p>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人</w:t>
            </w:r>
            <w:r w:rsidRPr="000E0E01">
              <w:rPr>
                <w:rFonts w:ascii="宋体" w:eastAsia="等线" w:hAnsi="宋体" w:hint="eastAsia"/>
                <w:szCs w:val="21"/>
              </w:rPr>
              <w:t xml:space="preserve">    </w:t>
            </w:r>
            <w:r w:rsidRPr="000E0E01">
              <w:rPr>
                <w:rFonts w:ascii="宋体" w:eastAsia="等线" w:hAnsi="宋体" w:hint="eastAsia"/>
                <w:szCs w:val="21"/>
              </w:rPr>
              <w:t>数</w:t>
            </w:r>
          </w:p>
        </w:tc>
        <w:tc>
          <w:tcPr>
            <w:tcW w:w="851" w:type="dxa"/>
            <w:gridSpan w:val="2"/>
            <w:tcBorders>
              <w:top w:val="single" w:sz="8" w:space="0" w:color="auto"/>
              <w:left w:val="single" w:sz="4" w:space="0" w:color="auto"/>
              <w:bottom w:val="single" w:sz="8" w:space="0" w:color="auto"/>
              <w:right w:val="single" w:sz="4"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1417" w:type="dxa"/>
            <w:gridSpan w:val="4"/>
            <w:tcBorders>
              <w:top w:val="single" w:sz="8" w:space="0" w:color="auto"/>
              <w:left w:val="single" w:sz="4"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乡镇（街道）</w:t>
            </w:r>
          </w:p>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科协人数</w:t>
            </w:r>
          </w:p>
        </w:tc>
        <w:tc>
          <w:tcPr>
            <w:tcW w:w="848" w:type="dxa"/>
            <w:gridSpan w:val="4"/>
            <w:tcBorders>
              <w:top w:val="single" w:sz="8" w:space="0" w:color="auto"/>
              <w:left w:val="single" w:sz="4" w:space="0" w:color="auto"/>
              <w:bottom w:val="single" w:sz="8" w:space="0" w:color="auto"/>
              <w:right w:val="single" w:sz="4"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1276" w:type="dxa"/>
            <w:gridSpan w:val="3"/>
            <w:tcBorders>
              <w:top w:val="single" w:sz="8" w:space="0" w:color="auto"/>
              <w:left w:val="single" w:sz="4"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村（社区）科协人数</w:t>
            </w:r>
          </w:p>
        </w:tc>
        <w:tc>
          <w:tcPr>
            <w:tcW w:w="853" w:type="dxa"/>
            <w:tcBorders>
              <w:top w:val="single" w:sz="8" w:space="0" w:color="auto"/>
              <w:left w:val="single" w:sz="4" w:space="0" w:color="auto"/>
              <w:bottom w:val="single" w:sz="8" w:space="0" w:color="auto"/>
              <w:right w:val="single" w:sz="8" w:space="0" w:color="auto"/>
            </w:tcBorders>
            <w:vAlign w:val="center"/>
          </w:tcPr>
          <w:p w:rsidR="009E1A96" w:rsidRPr="000E0E01" w:rsidRDefault="009E1A96" w:rsidP="009173BF">
            <w:pPr>
              <w:snapToGrid w:val="0"/>
              <w:jc w:val="center"/>
              <w:rPr>
                <w:rFonts w:ascii="宋体" w:eastAsia="等线" w:hAnsi="宋体"/>
                <w:szCs w:val="21"/>
              </w:rPr>
            </w:pPr>
          </w:p>
        </w:tc>
      </w:tr>
      <w:tr w:rsidR="009E1A96" w:rsidRPr="000E0E01" w:rsidTr="009173BF">
        <w:trPr>
          <w:trHeight w:val="846"/>
        </w:trPr>
        <w:tc>
          <w:tcPr>
            <w:tcW w:w="1124" w:type="dxa"/>
            <w:vMerge/>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widowControl/>
              <w:jc w:val="left"/>
              <w:rPr>
                <w:rFonts w:ascii="宋体" w:eastAsia="等线" w:hAnsi="宋体"/>
                <w:szCs w:val="21"/>
              </w:rPr>
            </w:pPr>
          </w:p>
        </w:tc>
        <w:tc>
          <w:tcPr>
            <w:tcW w:w="1276" w:type="dxa"/>
            <w:gridSpan w:val="5"/>
            <w:tcBorders>
              <w:top w:val="single" w:sz="8" w:space="0" w:color="auto"/>
              <w:left w:val="single" w:sz="8"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学校校长</w:t>
            </w:r>
          </w:p>
        </w:tc>
        <w:tc>
          <w:tcPr>
            <w:tcW w:w="1134" w:type="dxa"/>
            <w:gridSpan w:val="4"/>
            <w:tcBorders>
              <w:top w:val="single" w:sz="8" w:space="0" w:color="auto"/>
              <w:left w:val="single" w:sz="4"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县级科协</w:t>
            </w:r>
          </w:p>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人</w:t>
            </w:r>
            <w:r w:rsidRPr="000E0E01">
              <w:rPr>
                <w:rFonts w:ascii="宋体" w:eastAsia="等线" w:hAnsi="宋体" w:hint="eastAsia"/>
                <w:szCs w:val="21"/>
              </w:rPr>
              <w:t xml:space="preserve">    </w:t>
            </w:r>
            <w:r w:rsidRPr="000E0E01">
              <w:rPr>
                <w:rFonts w:ascii="宋体" w:eastAsia="等线" w:hAnsi="宋体" w:hint="eastAsia"/>
                <w:szCs w:val="21"/>
              </w:rPr>
              <w:t>数</w:t>
            </w:r>
          </w:p>
        </w:tc>
        <w:tc>
          <w:tcPr>
            <w:tcW w:w="851" w:type="dxa"/>
            <w:gridSpan w:val="2"/>
            <w:tcBorders>
              <w:top w:val="single" w:sz="8" w:space="0" w:color="auto"/>
              <w:left w:val="single" w:sz="4" w:space="0" w:color="auto"/>
              <w:bottom w:val="single" w:sz="8" w:space="0" w:color="auto"/>
              <w:right w:val="single" w:sz="4"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1417" w:type="dxa"/>
            <w:gridSpan w:val="4"/>
            <w:tcBorders>
              <w:top w:val="single" w:sz="8" w:space="0" w:color="auto"/>
              <w:left w:val="single" w:sz="4"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乡镇（街道）</w:t>
            </w:r>
          </w:p>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科协人数</w:t>
            </w:r>
          </w:p>
        </w:tc>
        <w:tc>
          <w:tcPr>
            <w:tcW w:w="848" w:type="dxa"/>
            <w:gridSpan w:val="4"/>
            <w:tcBorders>
              <w:top w:val="single" w:sz="8" w:space="0" w:color="auto"/>
              <w:left w:val="single" w:sz="4" w:space="0" w:color="auto"/>
              <w:bottom w:val="single" w:sz="8" w:space="0" w:color="auto"/>
              <w:right w:val="single" w:sz="4"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1276" w:type="dxa"/>
            <w:gridSpan w:val="3"/>
            <w:tcBorders>
              <w:top w:val="single" w:sz="8" w:space="0" w:color="auto"/>
              <w:left w:val="single" w:sz="4"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村（社区）科协人数</w:t>
            </w:r>
          </w:p>
        </w:tc>
        <w:tc>
          <w:tcPr>
            <w:tcW w:w="853" w:type="dxa"/>
            <w:tcBorders>
              <w:top w:val="single" w:sz="8" w:space="0" w:color="auto"/>
              <w:left w:val="single" w:sz="4" w:space="0" w:color="auto"/>
              <w:bottom w:val="single" w:sz="8" w:space="0" w:color="auto"/>
              <w:right w:val="single" w:sz="8" w:space="0" w:color="auto"/>
            </w:tcBorders>
            <w:vAlign w:val="center"/>
          </w:tcPr>
          <w:p w:rsidR="009E1A96" w:rsidRPr="000E0E01" w:rsidRDefault="009E1A96" w:rsidP="009173BF">
            <w:pPr>
              <w:snapToGrid w:val="0"/>
              <w:jc w:val="center"/>
              <w:rPr>
                <w:rFonts w:ascii="宋体" w:eastAsia="等线" w:hAnsi="宋体"/>
                <w:szCs w:val="21"/>
              </w:rPr>
            </w:pPr>
          </w:p>
        </w:tc>
      </w:tr>
      <w:tr w:rsidR="009E1A96" w:rsidRPr="000E0E01" w:rsidTr="009173BF">
        <w:trPr>
          <w:trHeight w:val="846"/>
        </w:trPr>
        <w:tc>
          <w:tcPr>
            <w:tcW w:w="1124" w:type="dxa"/>
            <w:vMerge/>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widowControl/>
              <w:jc w:val="left"/>
              <w:rPr>
                <w:rFonts w:ascii="宋体" w:eastAsia="等线" w:hAnsi="宋体"/>
                <w:szCs w:val="21"/>
              </w:rPr>
            </w:pPr>
          </w:p>
        </w:tc>
        <w:tc>
          <w:tcPr>
            <w:tcW w:w="1276" w:type="dxa"/>
            <w:gridSpan w:val="5"/>
            <w:tcBorders>
              <w:top w:val="single" w:sz="8" w:space="0" w:color="auto"/>
              <w:left w:val="single" w:sz="8"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农技站站长</w:t>
            </w:r>
          </w:p>
        </w:tc>
        <w:tc>
          <w:tcPr>
            <w:tcW w:w="1134" w:type="dxa"/>
            <w:gridSpan w:val="4"/>
            <w:tcBorders>
              <w:top w:val="single" w:sz="8" w:space="0" w:color="auto"/>
              <w:left w:val="single" w:sz="4"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县级科协</w:t>
            </w:r>
          </w:p>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人</w:t>
            </w:r>
            <w:r w:rsidRPr="000E0E01">
              <w:rPr>
                <w:rFonts w:ascii="宋体" w:eastAsia="等线" w:hAnsi="宋体" w:hint="eastAsia"/>
                <w:szCs w:val="21"/>
              </w:rPr>
              <w:t xml:space="preserve">    </w:t>
            </w:r>
            <w:r w:rsidRPr="000E0E01">
              <w:rPr>
                <w:rFonts w:ascii="宋体" w:eastAsia="等线" w:hAnsi="宋体" w:hint="eastAsia"/>
                <w:szCs w:val="21"/>
              </w:rPr>
              <w:t>数</w:t>
            </w:r>
          </w:p>
        </w:tc>
        <w:tc>
          <w:tcPr>
            <w:tcW w:w="851" w:type="dxa"/>
            <w:gridSpan w:val="2"/>
            <w:tcBorders>
              <w:top w:val="single" w:sz="8" w:space="0" w:color="auto"/>
              <w:left w:val="single" w:sz="4" w:space="0" w:color="auto"/>
              <w:bottom w:val="single" w:sz="8" w:space="0" w:color="auto"/>
              <w:right w:val="single" w:sz="4"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1417" w:type="dxa"/>
            <w:gridSpan w:val="4"/>
            <w:tcBorders>
              <w:top w:val="single" w:sz="8" w:space="0" w:color="auto"/>
              <w:left w:val="single" w:sz="4"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乡镇（街道）</w:t>
            </w:r>
          </w:p>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科协人数</w:t>
            </w:r>
          </w:p>
        </w:tc>
        <w:tc>
          <w:tcPr>
            <w:tcW w:w="848" w:type="dxa"/>
            <w:gridSpan w:val="4"/>
            <w:tcBorders>
              <w:top w:val="single" w:sz="8" w:space="0" w:color="auto"/>
              <w:left w:val="single" w:sz="4" w:space="0" w:color="auto"/>
              <w:bottom w:val="single" w:sz="8" w:space="0" w:color="auto"/>
              <w:right w:val="single" w:sz="4"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1276" w:type="dxa"/>
            <w:gridSpan w:val="3"/>
            <w:tcBorders>
              <w:top w:val="single" w:sz="8" w:space="0" w:color="auto"/>
              <w:left w:val="single" w:sz="4"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村（社区）科协人数</w:t>
            </w:r>
          </w:p>
        </w:tc>
        <w:tc>
          <w:tcPr>
            <w:tcW w:w="853" w:type="dxa"/>
            <w:tcBorders>
              <w:top w:val="single" w:sz="8" w:space="0" w:color="auto"/>
              <w:left w:val="single" w:sz="4" w:space="0" w:color="auto"/>
              <w:bottom w:val="single" w:sz="8" w:space="0" w:color="auto"/>
              <w:right w:val="single" w:sz="8" w:space="0" w:color="auto"/>
            </w:tcBorders>
            <w:vAlign w:val="center"/>
          </w:tcPr>
          <w:p w:rsidR="009E1A96" w:rsidRPr="000E0E01" w:rsidRDefault="009E1A96" w:rsidP="009173BF">
            <w:pPr>
              <w:snapToGrid w:val="0"/>
              <w:jc w:val="center"/>
              <w:rPr>
                <w:rFonts w:ascii="宋体" w:eastAsia="等线" w:hAnsi="宋体"/>
                <w:szCs w:val="21"/>
              </w:rPr>
            </w:pPr>
          </w:p>
        </w:tc>
      </w:tr>
      <w:tr w:rsidR="009E1A96" w:rsidRPr="000E0E01" w:rsidTr="009173BF">
        <w:trPr>
          <w:trHeight w:val="846"/>
        </w:trPr>
        <w:tc>
          <w:tcPr>
            <w:tcW w:w="1124" w:type="dxa"/>
            <w:vMerge/>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widowControl/>
              <w:jc w:val="left"/>
              <w:rPr>
                <w:rFonts w:ascii="宋体" w:eastAsia="等线" w:hAnsi="宋体"/>
                <w:szCs w:val="21"/>
              </w:rPr>
            </w:pPr>
          </w:p>
        </w:tc>
        <w:tc>
          <w:tcPr>
            <w:tcW w:w="1276" w:type="dxa"/>
            <w:gridSpan w:val="5"/>
            <w:tcBorders>
              <w:top w:val="single" w:sz="8" w:space="0" w:color="auto"/>
              <w:left w:val="single" w:sz="8"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科</w:t>
            </w:r>
            <w:r w:rsidRPr="000E0E01">
              <w:rPr>
                <w:rFonts w:ascii="宋体" w:eastAsia="等线" w:hAnsi="宋体" w:hint="eastAsia"/>
                <w:szCs w:val="21"/>
              </w:rPr>
              <w:t xml:space="preserve"> </w:t>
            </w:r>
            <w:r w:rsidRPr="000E0E01">
              <w:rPr>
                <w:rFonts w:ascii="宋体" w:eastAsia="等线" w:hAnsi="宋体" w:hint="eastAsia"/>
                <w:szCs w:val="21"/>
              </w:rPr>
              <w:t>技</w:t>
            </w:r>
            <w:r w:rsidRPr="000E0E01">
              <w:rPr>
                <w:rFonts w:ascii="宋体" w:eastAsia="等线" w:hAnsi="宋体" w:hint="eastAsia"/>
                <w:szCs w:val="21"/>
              </w:rPr>
              <w:t xml:space="preserve"> </w:t>
            </w:r>
            <w:r w:rsidRPr="000E0E01">
              <w:rPr>
                <w:rFonts w:ascii="宋体" w:eastAsia="等线" w:hAnsi="宋体" w:hint="eastAsia"/>
                <w:szCs w:val="21"/>
              </w:rPr>
              <w:t>型</w:t>
            </w:r>
          </w:p>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企</w:t>
            </w:r>
            <w:r w:rsidRPr="000E0E01">
              <w:rPr>
                <w:rFonts w:ascii="宋体" w:eastAsia="等线" w:hAnsi="宋体" w:hint="eastAsia"/>
                <w:szCs w:val="21"/>
              </w:rPr>
              <w:t xml:space="preserve"> </w:t>
            </w:r>
            <w:r w:rsidRPr="000E0E01">
              <w:rPr>
                <w:rFonts w:ascii="宋体" w:eastAsia="等线" w:hAnsi="宋体" w:hint="eastAsia"/>
                <w:szCs w:val="21"/>
              </w:rPr>
              <w:t>业</w:t>
            </w:r>
            <w:r w:rsidRPr="000E0E01">
              <w:rPr>
                <w:rFonts w:ascii="宋体" w:eastAsia="等线" w:hAnsi="宋体" w:hint="eastAsia"/>
                <w:szCs w:val="21"/>
              </w:rPr>
              <w:t xml:space="preserve"> </w:t>
            </w:r>
            <w:r w:rsidRPr="000E0E01">
              <w:rPr>
                <w:rFonts w:ascii="宋体" w:eastAsia="等线" w:hAnsi="宋体" w:hint="eastAsia"/>
                <w:szCs w:val="21"/>
              </w:rPr>
              <w:t>家</w:t>
            </w:r>
          </w:p>
        </w:tc>
        <w:tc>
          <w:tcPr>
            <w:tcW w:w="1134" w:type="dxa"/>
            <w:gridSpan w:val="4"/>
            <w:tcBorders>
              <w:top w:val="single" w:sz="8" w:space="0" w:color="auto"/>
              <w:left w:val="single" w:sz="4"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县级科协</w:t>
            </w:r>
          </w:p>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人</w:t>
            </w:r>
            <w:r w:rsidRPr="000E0E01">
              <w:rPr>
                <w:rFonts w:ascii="宋体" w:eastAsia="等线" w:hAnsi="宋体" w:hint="eastAsia"/>
                <w:szCs w:val="21"/>
              </w:rPr>
              <w:t xml:space="preserve">    </w:t>
            </w:r>
            <w:r w:rsidRPr="000E0E01">
              <w:rPr>
                <w:rFonts w:ascii="宋体" w:eastAsia="等线" w:hAnsi="宋体" w:hint="eastAsia"/>
                <w:szCs w:val="21"/>
              </w:rPr>
              <w:t>数</w:t>
            </w:r>
          </w:p>
        </w:tc>
        <w:tc>
          <w:tcPr>
            <w:tcW w:w="851" w:type="dxa"/>
            <w:gridSpan w:val="2"/>
            <w:tcBorders>
              <w:top w:val="single" w:sz="8" w:space="0" w:color="auto"/>
              <w:left w:val="single" w:sz="4" w:space="0" w:color="auto"/>
              <w:bottom w:val="single" w:sz="8" w:space="0" w:color="auto"/>
              <w:right w:val="single" w:sz="4"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1417" w:type="dxa"/>
            <w:gridSpan w:val="4"/>
            <w:tcBorders>
              <w:top w:val="single" w:sz="8" w:space="0" w:color="auto"/>
              <w:left w:val="single" w:sz="4"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乡镇（街道）</w:t>
            </w:r>
          </w:p>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科协人数</w:t>
            </w:r>
          </w:p>
        </w:tc>
        <w:tc>
          <w:tcPr>
            <w:tcW w:w="848" w:type="dxa"/>
            <w:gridSpan w:val="4"/>
            <w:tcBorders>
              <w:top w:val="single" w:sz="8" w:space="0" w:color="auto"/>
              <w:left w:val="single" w:sz="4" w:space="0" w:color="auto"/>
              <w:bottom w:val="single" w:sz="8" w:space="0" w:color="auto"/>
              <w:right w:val="single" w:sz="4" w:space="0" w:color="auto"/>
            </w:tcBorders>
            <w:vAlign w:val="center"/>
          </w:tcPr>
          <w:p w:rsidR="009E1A96" w:rsidRPr="000E0E01" w:rsidRDefault="009E1A96" w:rsidP="009173BF">
            <w:pPr>
              <w:snapToGrid w:val="0"/>
              <w:spacing w:line="340" w:lineRule="exact"/>
              <w:jc w:val="center"/>
              <w:rPr>
                <w:rFonts w:ascii="宋体" w:eastAsia="等线" w:hAnsi="宋体"/>
                <w:szCs w:val="21"/>
              </w:rPr>
            </w:pPr>
          </w:p>
        </w:tc>
        <w:tc>
          <w:tcPr>
            <w:tcW w:w="1276" w:type="dxa"/>
            <w:gridSpan w:val="3"/>
            <w:tcBorders>
              <w:top w:val="single" w:sz="8" w:space="0" w:color="auto"/>
              <w:left w:val="single" w:sz="4" w:space="0" w:color="auto"/>
              <w:bottom w:val="single" w:sz="8" w:space="0" w:color="auto"/>
              <w:right w:val="single" w:sz="4" w:space="0" w:color="auto"/>
            </w:tcBorders>
            <w:vAlign w:val="center"/>
            <w:hideMark/>
          </w:tcPr>
          <w:p w:rsidR="009E1A96" w:rsidRPr="000E0E01" w:rsidRDefault="009E1A96" w:rsidP="009173BF">
            <w:pPr>
              <w:snapToGrid w:val="0"/>
              <w:spacing w:line="320" w:lineRule="exact"/>
              <w:jc w:val="center"/>
              <w:rPr>
                <w:rFonts w:ascii="宋体" w:eastAsia="等线" w:hAnsi="宋体"/>
                <w:szCs w:val="21"/>
              </w:rPr>
            </w:pPr>
            <w:r w:rsidRPr="000E0E01">
              <w:rPr>
                <w:rFonts w:ascii="宋体" w:eastAsia="等线" w:hAnsi="宋体" w:hint="eastAsia"/>
                <w:szCs w:val="21"/>
              </w:rPr>
              <w:t>村（社区）科协人数</w:t>
            </w:r>
          </w:p>
        </w:tc>
        <w:tc>
          <w:tcPr>
            <w:tcW w:w="853" w:type="dxa"/>
            <w:tcBorders>
              <w:top w:val="single" w:sz="8" w:space="0" w:color="auto"/>
              <w:left w:val="single" w:sz="4" w:space="0" w:color="auto"/>
              <w:bottom w:val="single" w:sz="8" w:space="0" w:color="auto"/>
              <w:right w:val="single" w:sz="8" w:space="0" w:color="auto"/>
            </w:tcBorders>
            <w:vAlign w:val="center"/>
          </w:tcPr>
          <w:p w:rsidR="009E1A96" w:rsidRPr="000E0E01" w:rsidRDefault="009E1A96" w:rsidP="009173BF">
            <w:pPr>
              <w:snapToGrid w:val="0"/>
              <w:jc w:val="center"/>
              <w:rPr>
                <w:rFonts w:ascii="宋体" w:eastAsia="等线" w:hAnsi="宋体"/>
                <w:szCs w:val="21"/>
              </w:rPr>
            </w:pPr>
          </w:p>
        </w:tc>
      </w:tr>
    </w:tbl>
    <w:p w:rsidR="009E1A96" w:rsidRPr="000E0E01" w:rsidRDefault="009E1A96" w:rsidP="009E1A96">
      <w:pPr>
        <w:widowControl/>
        <w:jc w:val="left"/>
        <w:rPr>
          <w:rFonts w:ascii="黑体" w:eastAsia="黑体" w:hAnsi="黑体"/>
          <w:sz w:val="32"/>
          <w:szCs w:val="32"/>
        </w:rPr>
      </w:pPr>
    </w:p>
    <w:p w:rsidR="009E1A96" w:rsidRPr="000E0E01" w:rsidRDefault="009E1A96" w:rsidP="009E1A96">
      <w:pPr>
        <w:widowControl/>
        <w:jc w:val="left"/>
        <w:rPr>
          <w:rFonts w:ascii="黑体" w:eastAsia="黑体" w:hAnsi="黑体"/>
          <w:sz w:val="32"/>
          <w:szCs w:val="32"/>
        </w:rPr>
      </w:pPr>
    </w:p>
    <w:p w:rsidR="009E1A96" w:rsidRPr="000E0E01" w:rsidRDefault="009E1A96" w:rsidP="009E1A96">
      <w:pPr>
        <w:widowControl/>
        <w:jc w:val="left"/>
        <w:rPr>
          <w:rFonts w:ascii="黑体" w:eastAsia="黑体" w:hAnsi="黑体"/>
          <w:sz w:val="32"/>
          <w:szCs w:val="32"/>
        </w:rPr>
      </w:pPr>
      <w:r w:rsidRPr="000E0E01">
        <w:rPr>
          <w:rFonts w:ascii="黑体" w:eastAsia="黑体" w:hAnsi="黑体" w:hint="eastAsia"/>
          <w:sz w:val="32"/>
          <w:szCs w:val="32"/>
        </w:rPr>
        <w:t>二、总体思路</w:t>
      </w:r>
    </w:p>
    <w:tbl>
      <w:tblPr>
        <w:tblW w:w="88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9E1A96" w:rsidRPr="000E0E01" w:rsidTr="009173BF">
        <w:trPr>
          <w:trHeight w:val="2764"/>
        </w:trPr>
        <w:tc>
          <w:tcPr>
            <w:tcW w:w="8885" w:type="dxa"/>
            <w:tcBorders>
              <w:top w:val="single" w:sz="4" w:space="0" w:color="auto"/>
              <w:left w:val="single" w:sz="4" w:space="0" w:color="auto"/>
              <w:bottom w:val="single" w:sz="4" w:space="0" w:color="auto"/>
              <w:right w:val="single" w:sz="4" w:space="0" w:color="auto"/>
            </w:tcBorders>
          </w:tcPr>
          <w:p w:rsidR="009E1A96" w:rsidRPr="000E0E01" w:rsidRDefault="009E1A96" w:rsidP="009173BF">
            <w:pPr>
              <w:jc w:val="left"/>
              <w:rPr>
                <w:rFonts w:ascii="黑体" w:eastAsia="黑体" w:hAnsi="黑体"/>
                <w:sz w:val="32"/>
                <w:szCs w:val="32"/>
              </w:rPr>
            </w:pPr>
          </w:p>
          <w:p w:rsidR="009E1A96" w:rsidRPr="000E0E01" w:rsidRDefault="009E1A96" w:rsidP="009173BF">
            <w:pPr>
              <w:jc w:val="left"/>
              <w:rPr>
                <w:rFonts w:ascii="黑体" w:eastAsia="黑体" w:hAnsi="黑体"/>
                <w:sz w:val="32"/>
                <w:szCs w:val="32"/>
              </w:rPr>
            </w:pPr>
          </w:p>
          <w:p w:rsidR="009E1A96" w:rsidRPr="000E0E01" w:rsidRDefault="009E1A96" w:rsidP="009173BF">
            <w:pPr>
              <w:jc w:val="left"/>
              <w:rPr>
                <w:rFonts w:ascii="黑体" w:eastAsia="黑体" w:hAnsi="黑体"/>
                <w:sz w:val="32"/>
                <w:szCs w:val="32"/>
              </w:rPr>
            </w:pPr>
          </w:p>
          <w:p w:rsidR="009E1A96" w:rsidRPr="000E0E01" w:rsidRDefault="009E1A96" w:rsidP="009173BF">
            <w:pPr>
              <w:jc w:val="left"/>
              <w:rPr>
                <w:rFonts w:ascii="黑体" w:eastAsia="黑体" w:hAnsi="黑体"/>
                <w:sz w:val="32"/>
                <w:szCs w:val="32"/>
              </w:rPr>
            </w:pPr>
          </w:p>
          <w:p w:rsidR="009E1A96" w:rsidRPr="000E0E01" w:rsidRDefault="009E1A96" w:rsidP="009173BF">
            <w:pPr>
              <w:jc w:val="left"/>
              <w:rPr>
                <w:rFonts w:ascii="黑体" w:eastAsia="黑体" w:hAnsi="黑体"/>
                <w:sz w:val="32"/>
                <w:szCs w:val="32"/>
              </w:rPr>
            </w:pPr>
          </w:p>
          <w:p w:rsidR="009E1A96" w:rsidRPr="000E0E01" w:rsidRDefault="009E1A96" w:rsidP="009173BF">
            <w:pPr>
              <w:jc w:val="left"/>
              <w:rPr>
                <w:rFonts w:ascii="黑体" w:eastAsia="黑体" w:hAnsi="黑体"/>
                <w:sz w:val="32"/>
                <w:szCs w:val="32"/>
              </w:rPr>
            </w:pPr>
          </w:p>
        </w:tc>
      </w:tr>
    </w:tbl>
    <w:p w:rsidR="009E1A96" w:rsidRPr="000E0E01" w:rsidRDefault="009E1A96" w:rsidP="009E1A96">
      <w:pPr>
        <w:widowControl/>
        <w:jc w:val="left"/>
        <w:rPr>
          <w:rFonts w:ascii="黑体" w:eastAsia="黑体" w:hAnsi="黑体"/>
          <w:sz w:val="32"/>
          <w:szCs w:val="32"/>
        </w:rPr>
      </w:pPr>
    </w:p>
    <w:p w:rsidR="009E1A96" w:rsidRPr="000E0E01" w:rsidRDefault="009E1A96" w:rsidP="009E1A96">
      <w:pPr>
        <w:widowControl/>
        <w:jc w:val="left"/>
        <w:rPr>
          <w:rFonts w:ascii="黑体" w:eastAsia="黑体" w:hAnsi="黑体"/>
          <w:sz w:val="32"/>
          <w:szCs w:val="32"/>
        </w:rPr>
      </w:pPr>
      <w:r w:rsidRPr="000E0E01">
        <w:rPr>
          <w:rFonts w:ascii="黑体" w:eastAsia="黑体" w:hAnsi="黑体" w:hint="eastAsia"/>
          <w:sz w:val="32"/>
          <w:szCs w:val="32"/>
        </w:rPr>
        <w:t>三、目标任务和计划措施</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E1A96" w:rsidRPr="000E0E01" w:rsidTr="009173BF">
        <w:trPr>
          <w:trHeight w:val="450"/>
        </w:trPr>
        <w:tc>
          <w:tcPr>
            <w:tcW w:w="8789" w:type="dxa"/>
            <w:tcBorders>
              <w:top w:val="single" w:sz="4" w:space="0" w:color="auto"/>
              <w:left w:val="single" w:sz="4" w:space="0" w:color="auto"/>
              <w:bottom w:val="single" w:sz="4" w:space="0" w:color="auto"/>
              <w:right w:val="single" w:sz="4" w:space="0" w:color="auto"/>
            </w:tcBorders>
          </w:tcPr>
          <w:p w:rsidR="009E1A96" w:rsidRPr="000E0E01" w:rsidRDefault="009E1A96" w:rsidP="009173BF">
            <w:pPr>
              <w:ind w:left="-24"/>
              <w:jc w:val="left"/>
              <w:rPr>
                <w:rFonts w:ascii="黑体" w:eastAsia="黑体" w:hAnsi="黑体"/>
                <w:sz w:val="32"/>
                <w:szCs w:val="32"/>
              </w:rPr>
            </w:pPr>
          </w:p>
          <w:p w:rsidR="009E1A96" w:rsidRPr="000E0E01" w:rsidRDefault="009E1A96" w:rsidP="009173BF">
            <w:pPr>
              <w:ind w:left="-24"/>
              <w:jc w:val="left"/>
              <w:rPr>
                <w:rFonts w:ascii="黑体" w:eastAsia="黑体" w:hAnsi="黑体"/>
                <w:sz w:val="32"/>
                <w:szCs w:val="32"/>
              </w:rPr>
            </w:pPr>
          </w:p>
          <w:p w:rsidR="009E1A96" w:rsidRPr="000E0E01" w:rsidRDefault="009E1A96" w:rsidP="009173BF">
            <w:pPr>
              <w:ind w:left="-24"/>
              <w:jc w:val="left"/>
              <w:rPr>
                <w:rFonts w:ascii="黑体" w:eastAsia="黑体" w:hAnsi="黑体"/>
                <w:sz w:val="32"/>
                <w:szCs w:val="32"/>
              </w:rPr>
            </w:pPr>
          </w:p>
          <w:p w:rsidR="009E1A96" w:rsidRPr="000E0E01" w:rsidRDefault="009E1A96" w:rsidP="009173BF">
            <w:pPr>
              <w:ind w:left="-24"/>
              <w:jc w:val="left"/>
              <w:rPr>
                <w:rFonts w:ascii="黑体" w:eastAsia="黑体" w:hAnsi="黑体"/>
                <w:sz w:val="32"/>
                <w:szCs w:val="32"/>
              </w:rPr>
            </w:pPr>
          </w:p>
          <w:p w:rsidR="009E1A96" w:rsidRPr="000E0E01" w:rsidRDefault="009E1A96" w:rsidP="009173BF">
            <w:pPr>
              <w:ind w:left="-24"/>
              <w:jc w:val="left"/>
              <w:rPr>
                <w:rFonts w:ascii="黑体" w:eastAsia="黑体" w:hAnsi="黑体"/>
                <w:sz w:val="32"/>
                <w:szCs w:val="32"/>
              </w:rPr>
            </w:pPr>
          </w:p>
          <w:p w:rsidR="009E1A96" w:rsidRPr="000E0E01" w:rsidRDefault="009E1A96" w:rsidP="009173BF">
            <w:pPr>
              <w:jc w:val="left"/>
              <w:rPr>
                <w:rFonts w:ascii="黑体" w:eastAsia="黑体" w:hAnsi="黑体"/>
                <w:sz w:val="32"/>
                <w:szCs w:val="32"/>
              </w:rPr>
            </w:pPr>
          </w:p>
        </w:tc>
      </w:tr>
    </w:tbl>
    <w:p w:rsidR="009E1A96" w:rsidRPr="000E0E01" w:rsidRDefault="009E1A96" w:rsidP="009E1A96">
      <w:pPr>
        <w:widowControl/>
        <w:jc w:val="left"/>
        <w:rPr>
          <w:rFonts w:ascii="黑体" w:eastAsia="黑体" w:hAnsi="黑体"/>
          <w:sz w:val="32"/>
          <w:szCs w:val="32"/>
        </w:rPr>
      </w:pPr>
    </w:p>
    <w:p w:rsidR="009E1A96" w:rsidRPr="000E0E01" w:rsidRDefault="009E1A96" w:rsidP="009E1A96">
      <w:pPr>
        <w:widowControl/>
        <w:jc w:val="left"/>
        <w:rPr>
          <w:rFonts w:ascii="黑体" w:eastAsia="黑体" w:hAnsi="黑体"/>
          <w:sz w:val="32"/>
          <w:szCs w:val="32"/>
        </w:rPr>
      </w:pPr>
      <w:r w:rsidRPr="000E0E01">
        <w:rPr>
          <w:rFonts w:ascii="黑体" w:eastAsia="黑体" w:hAnsi="黑体" w:hint="eastAsia"/>
          <w:sz w:val="32"/>
          <w:szCs w:val="32"/>
        </w:rPr>
        <w:t>四、提升计划项目经费预算</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3570"/>
        <w:gridCol w:w="2540"/>
      </w:tblGrid>
      <w:tr w:rsidR="009E1A96" w:rsidRPr="000E0E01" w:rsidTr="009173BF">
        <w:trPr>
          <w:trHeight w:val="661"/>
        </w:trPr>
        <w:tc>
          <w:tcPr>
            <w:tcW w:w="2679" w:type="dxa"/>
            <w:tcBorders>
              <w:top w:val="single" w:sz="4" w:space="0" w:color="auto"/>
              <w:left w:val="single" w:sz="4" w:space="0" w:color="auto"/>
              <w:bottom w:val="single" w:sz="4" w:space="0" w:color="auto"/>
              <w:right w:val="single" w:sz="4" w:space="0" w:color="auto"/>
            </w:tcBorders>
            <w:vAlign w:val="center"/>
            <w:hideMark/>
          </w:tcPr>
          <w:p w:rsidR="009E1A96" w:rsidRPr="000E0E01" w:rsidRDefault="009E1A96" w:rsidP="009173BF">
            <w:pPr>
              <w:snapToGrid w:val="0"/>
              <w:ind w:left="-23"/>
              <w:jc w:val="center"/>
              <w:rPr>
                <w:rFonts w:ascii="黑体" w:eastAsia="黑体" w:hAnsi="黑体"/>
                <w:sz w:val="24"/>
                <w:szCs w:val="24"/>
              </w:rPr>
            </w:pPr>
            <w:r w:rsidRPr="000E0E01">
              <w:rPr>
                <w:rFonts w:ascii="黑体" w:eastAsia="黑体" w:hAnsi="黑体" w:hint="eastAsia"/>
                <w:sz w:val="24"/>
                <w:szCs w:val="24"/>
              </w:rPr>
              <w:t>计划开支名称</w:t>
            </w:r>
          </w:p>
        </w:tc>
        <w:tc>
          <w:tcPr>
            <w:tcW w:w="3570" w:type="dxa"/>
            <w:tcBorders>
              <w:top w:val="single" w:sz="4" w:space="0" w:color="auto"/>
              <w:left w:val="single" w:sz="4" w:space="0" w:color="auto"/>
              <w:bottom w:val="single" w:sz="4" w:space="0" w:color="auto"/>
              <w:right w:val="single" w:sz="4" w:space="0" w:color="auto"/>
            </w:tcBorders>
            <w:vAlign w:val="center"/>
            <w:hideMark/>
          </w:tcPr>
          <w:p w:rsidR="009E1A96" w:rsidRPr="000E0E01" w:rsidRDefault="009E1A96" w:rsidP="009173BF">
            <w:pPr>
              <w:snapToGrid w:val="0"/>
              <w:ind w:left="-23"/>
              <w:jc w:val="center"/>
              <w:rPr>
                <w:rFonts w:ascii="黑体" w:eastAsia="黑体" w:hAnsi="黑体"/>
                <w:sz w:val="24"/>
                <w:szCs w:val="24"/>
              </w:rPr>
            </w:pPr>
            <w:r w:rsidRPr="000E0E01">
              <w:rPr>
                <w:rFonts w:ascii="黑体" w:eastAsia="黑体" w:hAnsi="黑体" w:hint="eastAsia"/>
                <w:sz w:val="24"/>
                <w:szCs w:val="24"/>
              </w:rPr>
              <w:t>计划开支项目</w:t>
            </w:r>
          </w:p>
        </w:tc>
        <w:tc>
          <w:tcPr>
            <w:tcW w:w="2540" w:type="dxa"/>
            <w:tcBorders>
              <w:top w:val="single" w:sz="4" w:space="0" w:color="auto"/>
              <w:left w:val="single" w:sz="4" w:space="0" w:color="auto"/>
              <w:bottom w:val="single" w:sz="4" w:space="0" w:color="auto"/>
              <w:right w:val="single" w:sz="4" w:space="0" w:color="auto"/>
            </w:tcBorders>
            <w:vAlign w:val="center"/>
            <w:hideMark/>
          </w:tcPr>
          <w:p w:rsidR="009E1A96" w:rsidRPr="000E0E01" w:rsidRDefault="009E1A96" w:rsidP="009173BF">
            <w:pPr>
              <w:snapToGrid w:val="0"/>
              <w:ind w:left="-23"/>
              <w:jc w:val="center"/>
              <w:rPr>
                <w:rFonts w:ascii="黑体" w:eastAsia="黑体" w:hAnsi="黑体"/>
                <w:sz w:val="24"/>
                <w:szCs w:val="24"/>
              </w:rPr>
            </w:pPr>
            <w:r w:rsidRPr="000E0E01">
              <w:rPr>
                <w:rFonts w:ascii="黑体" w:eastAsia="黑体" w:hAnsi="黑体" w:hint="eastAsia"/>
                <w:sz w:val="24"/>
                <w:szCs w:val="24"/>
              </w:rPr>
              <w:t>金额（万元）</w:t>
            </w:r>
          </w:p>
        </w:tc>
      </w:tr>
      <w:tr w:rsidR="009E1A96" w:rsidRPr="000E0E01" w:rsidTr="009173BF">
        <w:trPr>
          <w:trHeight w:val="661"/>
        </w:trPr>
        <w:tc>
          <w:tcPr>
            <w:tcW w:w="2679" w:type="dxa"/>
            <w:tcBorders>
              <w:top w:val="single" w:sz="4" w:space="0" w:color="auto"/>
              <w:left w:val="single" w:sz="4" w:space="0" w:color="auto"/>
              <w:bottom w:val="single" w:sz="4" w:space="0" w:color="auto"/>
              <w:right w:val="single" w:sz="4" w:space="0" w:color="auto"/>
            </w:tcBorders>
            <w:vAlign w:val="center"/>
          </w:tcPr>
          <w:p w:rsidR="009E1A96" w:rsidRPr="000E0E01" w:rsidRDefault="009E1A96" w:rsidP="009173BF">
            <w:pPr>
              <w:snapToGrid w:val="0"/>
              <w:ind w:left="-23"/>
              <w:jc w:val="center"/>
              <w:rPr>
                <w:rFonts w:ascii="黑体" w:eastAsia="黑体" w:hAnsi="黑体"/>
                <w:sz w:val="24"/>
                <w:szCs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9E1A96" w:rsidRPr="000E0E01" w:rsidRDefault="009E1A96" w:rsidP="009173BF">
            <w:pPr>
              <w:snapToGrid w:val="0"/>
              <w:ind w:left="-23"/>
              <w:jc w:val="center"/>
              <w:rPr>
                <w:rFonts w:ascii="黑体" w:eastAsia="黑体" w:hAnsi="黑体"/>
                <w:sz w:val="24"/>
                <w:szCs w:val="24"/>
              </w:rPr>
            </w:pPr>
          </w:p>
        </w:tc>
        <w:tc>
          <w:tcPr>
            <w:tcW w:w="2540" w:type="dxa"/>
            <w:tcBorders>
              <w:top w:val="single" w:sz="4" w:space="0" w:color="auto"/>
              <w:left w:val="single" w:sz="4" w:space="0" w:color="auto"/>
              <w:bottom w:val="single" w:sz="4" w:space="0" w:color="auto"/>
              <w:right w:val="single" w:sz="4" w:space="0" w:color="auto"/>
            </w:tcBorders>
            <w:vAlign w:val="center"/>
          </w:tcPr>
          <w:p w:rsidR="009E1A96" w:rsidRPr="000E0E01" w:rsidRDefault="009E1A96" w:rsidP="009173BF">
            <w:pPr>
              <w:snapToGrid w:val="0"/>
              <w:ind w:left="-23"/>
              <w:jc w:val="center"/>
              <w:rPr>
                <w:rFonts w:ascii="黑体" w:eastAsia="黑体" w:hAnsi="黑体"/>
                <w:sz w:val="24"/>
                <w:szCs w:val="24"/>
              </w:rPr>
            </w:pPr>
          </w:p>
        </w:tc>
      </w:tr>
      <w:tr w:rsidR="009E1A96" w:rsidRPr="000E0E01" w:rsidTr="009173BF">
        <w:trPr>
          <w:trHeight w:val="661"/>
        </w:trPr>
        <w:tc>
          <w:tcPr>
            <w:tcW w:w="2679" w:type="dxa"/>
            <w:tcBorders>
              <w:top w:val="single" w:sz="4" w:space="0" w:color="auto"/>
              <w:left w:val="single" w:sz="4" w:space="0" w:color="auto"/>
              <w:bottom w:val="single" w:sz="4" w:space="0" w:color="auto"/>
              <w:right w:val="single" w:sz="4" w:space="0" w:color="auto"/>
            </w:tcBorders>
            <w:vAlign w:val="center"/>
          </w:tcPr>
          <w:p w:rsidR="009E1A96" w:rsidRPr="000E0E01" w:rsidRDefault="009E1A96" w:rsidP="009173BF">
            <w:pPr>
              <w:snapToGrid w:val="0"/>
              <w:ind w:left="-23"/>
              <w:jc w:val="center"/>
              <w:rPr>
                <w:rFonts w:ascii="黑体" w:eastAsia="黑体" w:hAnsi="黑体"/>
                <w:sz w:val="24"/>
                <w:szCs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9E1A96" w:rsidRPr="000E0E01" w:rsidRDefault="009E1A96" w:rsidP="009173BF">
            <w:pPr>
              <w:snapToGrid w:val="0"/>
              <w:ind w:left="-23"/>
              <w:jc w:val="center"/>
              <w:rPr>
                <w:rFonts w:ascii="黑体" w:eastAsia="黑体" w:hAnsi="黑体"/>
                <w:sz w:val="24"/>
                <w:szCs w:val="24"/>
              </w:rPr>
            </w:pPr>
          </w:p>
        </w:tc>
        <w:tc>
          <w:tcPr>
            <w:tcW w:w="2540" w:type="dxa"/>
            <w:tcBorders>
              <w:top w:val="single" w:sz="4" w:space="0" w:color="auto"/>
              <w:left w:val="single" w:sz="4" w:space="0" w:color="auto"/>
              <w:bottom w:val="single" w:sz="4" w:space="0" w:color="auto"/>
              <w:right w:val="single" w:sz="4" w:space="0" w:color="auto"/>
            </w:tcBorders>
            <w:vAlign w:val="center"/>
          </w:tcPr>
          <w:p w:rsidR="009E1A96" w:rsidRPr="000E0E01" w:rsidRDefault="009E1A96" w:rsidP="009173BF">
            <w:pPr>
              <w:snapToGrid w:val="0"/>
              <w:ind w:left="-23"/>
              <w:jc w:val="center"/>
              <w:rPr>
                <w:rFonts w:ascii="黑体" w:eastAsia="黑体" w:hAnsi="黑体"/>
                <w:sz w:val="24"/>
                <w:szCs w:val="24"/>
              </w:rPr>
            </w:pPr>
          </w:p>
        </w:tc>
      </w:tr>
      <w:tr w:rsidR="009E1A96" w:rsidRPr="000E0E01" w:rsidTr="009173BF">
        <w:trPr>
          <w:trHeight w:val="661"/>
        </w:trPr>
        <w:tc>
          <w:tcPr>
            <w:tcW w:w="6249" w:type="dxa"/>
            <w:gridSpan w:val="2"/>
            <w:tcBorders>
              <w:top w:val="single" w:sz="4" w:space="0" w:color="auto"/>
              <w:left w:val="single" w:sz="4" w:space="0" w:color="auto"/>
              <w:bottom w:val="single" w:sz="4" w:space="0" w:color="auto"/>
              <w:right w:val="single" w:sz="4" w:space="0" w:color="auto"/>
            </w:tcBorders>
            <w:vAlign w:val="center"/>
            <w:hideMark/>
          </w:tcPr>
          <w:p w:rsidR="009E1A96" w:rsidRPr="000E0E01" w:rsidRDefault="009E1A96" w:rsidP="009173BF">
            <w:pPr>
              <w:snapToGrid w:val="0"/>
              <w:ind w:left="-23"/>
              <w:jc w:val="center"/>
              <w:rPr>
                <w:rFonts w:ascii="黑体" w:eastAsia="黑体" w:hAnsi="黑体"/>
                <w:sz w:val="24"/>
                <w:szCs w:val="24"/>
              </w:rPr>
            </w:pPr>
            <w:r w:rsidRPr="000E0E01">
              <w:rPr>
                <w:rFonts w:ascii="黑体" w:eastAsia="黑体" w:hAnsi="黑体" w:hint="eastAsia"/>
                <w:sz w:val="24"/>
                <w:szCs w:val="24"/>
              </w:rPr>
              <w:lastRenderedPageBreak/>
              <w:t>计划开支合计</w:t>
            </w:r>
          </w:p>
        </w:tc>
        <w:tc>
          <w:tcPr>
            <w:tcW w:w="2540" w:type="dxa"/>
            <w:tcBorders>
              <w:top w:val="single" w:sz="4" w:space="0" w:color="auto"/>
              <w:left w:val="single" w:sz="4" w:space="0" w:color="auto"/>
              <w:bottom w:val="single" w:sz="4" w:space="0" w:color="auto"/>
              <w:right w:val="single" w:sz="4" w:space="0" w:color="auto"/>
            </w:tcBorders>
            <w:vAlign w:val="center"/>
          </w:tcPr>
          <w:p w:rsidR="009E1A96" w:rsidRPr="000E0E01" w:rsidRDefault="009E1A96" w:rsidP="009173BF">
            <w:pPr>
              <w:snapToGrid w:val="0"/>
              <w:ind w:left="-23"/>
              <w:jc w:val="center"/>
              <w:rPr>
                <w:rFonts w:ascii="黑体" w:eastAsia="黑体" w:hAnsi="黑体"/>
                <w:sz w:val="24"/>
                <w:szCs w:val="24"/>
              </w:rPr>
            </w:pPr>
          </w:p>
        </w:tc>
      </w:tr>
    </w:tbl>
    <w:p w:rsidR="009E1A96" w:rsidRPr="000E0E01" w:rsidRDefault="009E1A96" w:rsidP="009E1A96">
      <w:pPr>
        <w:widowControl/>
        <w:jc w:val="left"/>
        <w:rPr>
          <w:rFonts w:ascii="黑体" w:eastAsia="黑体" w:hAnsi="黑体"/>
          <w:sz w:val="30"/>
          <w:szCs w:val="30"/>
        </w:rPr>
      </w:pPr>
    </w:p>
    <w:p w:rsidR="009E1A96" w:rsidRPr="000E0E01" w:rsidRDefault="009E1A96" w:rsidP="009E1A96">
      <w:pPr>
        <w:widowControl/>
        <w:jc w:val="left"/>
        <w:rPr>
          <w:rFonts w:ascii="黑体" w:eastAsia="黑体" w:hAnsi="黑体"/>
          <w:sz w:val="30"/>
          <w:szCs w:val="30"/>
        </w:rPr>
      </w:pPr>
      <w:r w:rsidRPr="000E0E01">
        <w:rPr>
          <w:rFonts w:ascii="黑体" w:eastAsia="黑体" w:hAnsi="黑体" w:hint="eastAsia"/>
          <w:sz w:val="30"/>
          <w:szCs w:val="30"/>
        </w:rPr>
        <w:t>五、审核意见</w:t>
      </w:r>
    </w:p>
    <w:tbl>
      <w:tblPr>
        <w:tblW w:w="8779"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117"/>
        <w:gridCol w:w="6662"/>
      </w:tblGrid>
      <w:tr w:rsidR="009E1A96" w:rsidRPr="000E0E01" w:rsidTr="009173BF">
        <w:trPr>
          <w:trHeight w:val="2182"/>
        </w:trPr>
        <w:tc>
          <w:tcPr>
            <w:tcW w:w="877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9E1A96" w:rsidRPr="000E0E01" w:rsidRDefault="009E1A96" w:rsidP="009173BF">
            <w:pPr>
              <w:rPr>
                <w:rFonts w:ascii="宋体" w:hAnsi="宋体" w:cs="宋体"/>
                <w:color w:val="000000"/>
                <w:kern w:val="0"/>
                <w:sz w:val="22"/>
                <w:szCs w:val="21"/>
              </w:rPr>
            </w:pPr>
            <w:r w:rsidRPr="000E0E01">
              <w:rPr>
                <w:rFonts w:ascii="宋体" w:hAnsi="宋体" w:cs="宋体" w:hint="eastAsia"/>
                <w:color w:val="000000"/>
                <w:kern w:val="0"/>
                <w:sz w:val="22"/>
                <w:szCs w:val="21"/>
              </w:rPr>
              <w:t>申报单位承诺：</w:t>
            </w:r>
          </w:p>
          <w:p w:rsidR="009E1A96" w:rsidRPr="000E0E01" w:rsidRDefault="009E1A96" w:rsidP="009173BF">
            <w:pPr>
              <w:ind w:firstLineChars="204" w:firstLine="449"/>
              <w:rPr>
                <w:rFonts w:ascii="宋体" w:hAnsi="宋体" w:cs="宋体"/>
                <w:color w:val="000000"/>
                <w:kern w:val="0"/>
                <w:sz w:val="22"/>
                <w:szCs w:val="21"/>
              </w:rPr>
            </w:pPr>
            <w:r w:rsidRPr="000E0E01">
              <w:rPr>
                <w:rFonts w:ascii="宋体" w:hAnsi="宋体" w:cs="宋体" w:hint="eastAsia"/>
                <w:color w:val="000000"/>
                <w:kern w:val="0"/>
                <w:sz w:val="22"/>
                <w:szCs w:val="21"/>
              </w:rPr>
              <w:t>本申报材料所填信息及附属资料均真实、合法、有效，我会愿意按照法律、法规和政策的有关规定，接受监管、审计和评估，并承担相应责任。</w:t>
            </w:r>
          </w:p>
          <w:p w:rsidR="009E1A96" w:rsidRPr="000E0E01" w:rsidRDefault="009E1A96" w:rsidP="009173BF">
            <w:pPr>
              <w:rPr>
                <w:rFonts w:ascii="宋体" w:hAnsi="宋体" w:cs="宋体"/>
                <w:color w:val="000000"/>
                <w:kern w:val="0"/>
                <w:sz w:val="22"/>
                <w:szCs w:val="21"/>
              </w:rPr>
            </w:pPr>
          </w:p>
          <w:p w:rsidR="009E1A96" w:rsidRPr="000E0E01" w:rsidRDefault="009E1A96" w:rsidP="009173BF">
            <w:pPr>
              <w:ind w:firstLineChars="2200" w:firstLine="4840"/>
              <w:rPr>
                <w:rFonts w:ascii="宋体" w:hAnsi="宋体" w:cs="宋体"/>
                <w:color w:val="000000"/>
                <w:kern w:val="0"/>
                <w:sz w:val="22"/>
                <w:szCs w:val="21"/>
              </w:rPr>
            </w:pPr>
            <w:r w:rsidRPr="000E0E01">
              <w:rPr>
                <w:rFonts w:ascii="宋体" w:hAnsi="宋体" w:cs="宋体" w:hint="eastAsia"/>
                <w:color w:val="000000"/>
                <w:kern w:val="0"/>
                <w:sz w:val="22"/>
                <w:szCs w:val="21"/>
              </w:rPr>
              <w:t xml:space="preserve">法人（负责人）签字：           </w:t>
            </w:r>
          </w:p>
          <w:p w:rsidR="009E1A96" w:rsidRPr="000E0E01" w:rsidRDefault="009E1A96" w:rsidP="009173BF">
            <w:pPr>
              <w:ind w:firstLineChars="2400" w:firstLine="5280"/>
              <w:rPr>
                <w:rFonts w:ascii="宋体" w:hAnsi="宋体" w:cs="宋体"/>
                <w:color w:val="000000"/>
                <w:kern w:val="0"/>
                <w:sz w:val="22"/>
                <w:szCs w:val="21"/>
              </w:rPr>
            </w:pPr>
            <w:r w:rsidRPr="000E0E01">
              <w:rPr>
                <w:rFonts w:ascii="宋体" w:hAnsi="宋体" w:cs="宋体" w:hint="eastAsia"/>
                <w:color w:val="000000"/>
                <w:kern w:val="0"/>
                <w:sz w:val="22"/>
                <w:szCs w:val="21"/>
              </w:rPr>
              <w:t>（单位盖章)</w:t>
            </w:r>
          </w:p>
          <w:p w:rsidR="009E1A96" w:rsidRPr="000E0E01" w:rsidRDefault="009E1A96" w:rsidP="009173BF">
            <w:pPr>
              <w:ind w:firstLineChars="2400" w:firstLine="5280"/>
              <w:rPr>
                <w:rFonts w:ascii="宋体" w:hAnsi="宋体" w:cs="宋体"/>
                <w:color w:val="000000"/>
                <w:kern w:val="0"/>
                <w:sz w:val="22"/>
                <w:szCs w:val="21"/>
              </w:rPr>
            </w:pPr>
          </w:p>
          <w:p w:rsidR="009E1A96" w:rsidRPr="000E0E01" w:rsidRDefault="009E1A96" w:rsidP="009173BF">
            <w:pPr>
              <w:ind w:firstLineChars="2650" w:firstLine="5830"/>
              <w:rPr>
                <w:rFonts w:ascii="仿宋_GB2312" w:eastAsia="仿宋_GB2312" w:hAnsi="等线"/>
                <w:sz w:val="32"/>
                <w:szCs w:val="32"/>
              </w:rPr>
            </w:pPr>
            <w:r w:rsidRPr="000E0E01">
              <w:rPr>
                <w:rFonts w:ascii="宋体" w:hAnsi="宋体" w:cs="宋体" w:hint="eastAsia"/>
                <w:color w:val="000000"/>
                <w:kern w:val="0"/>
                <w:sz w:val="22"/>
                <w:szCs w:val="21"/>
              </w:rPr>
              <w:t>年    月    日</w:t>
            </w:r>
          </w:p>
        </w:tc>
      </w:tr>
      <w:tr w:rsidR="009E1A96" w:rsidRPr="000E0E01" w:rsidTr="009173BF">
        <w:trPr>
          <w:trHeight w:val="1376"/>
        </w:trPr>
        <w:tc>
          <w:tcPr>
            <w:tcW w:w="2117" w:type="dxa"/>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jc w:val="center"/>
              <w:rPr>
                <w:rFonts w:ascii="黑体" w:eastAsia="黑体" w:hAnsi="黑体" w:cs="宋体"/>
                <w:color w:val="000000"/>
                <w:kern w:val="0"/>
                <w:sz w:val="24"/>
                <w:szCs w:val="24"/>
              </w:rPr>
            </w:pPr>
            <w:r w:rsidRPr="000E0E01">
              <w:rPr>
                <w:rFonts w:ascii="黑体" w:eastAsia="黑体" w:hAnsi="黑体" w:cs="宋体" w:hint="eastAsia"/>
                <w:color w:val="000000"/>
                <w:kern w:val="0"/>
                <w:sz w:val="24"/>
                <w:szCs w:val="24"/>
              </w:rPr>
              <w:t>市科协意见</w:t>
            </w:r>
          </w:p>
        </w:tc>
        <w:tc>
          <w:tcPr>
            <w:tcW w:w="6662" w:type="dxa"/>
            <w:tcBorders>
              <w:top w:val="single" w:sz="8" w:space="0" w:color="auto"/>
              <w:left w:val="single" w:sz="8" w:space="0" w:color="auto"/>
              <w:bottom w:val="single" w:sz="8" w:space="0" w:color="auto"/>
              <w:right w:val="single" w:sz="8" w:space="0" w:color="auto"/>
            </w:tcBorders>
          </w:tcPr>
          <w:p w:rsidR="009E1A96" w:rsidRPr="000E0E01" w:rsidRDefault="009E1A96" w:rsidP="009173BF">
            <w:pPr>
              <w:rPr>
                <w:rFonts w:ascii="宋体" w:eastAsia="等线" w:hAnsi="宋体" w:cs="宋体"/>
                <w:color w:val="000000"/>
                <w:kern w:val="0"/>
                <w:sz w:val="22"/>
                <w:szCs w:val="21"/>
              </w:rPr>
            </w:pPr>
          </w:p>
          <w:p w:rsidR="009E1A96" w:rsidRPr="000E0E01" w:rsidRDefault="009E1A96" w:rsidP="009173BF">
            <w:pPr>
              <w:rPr>
                <w:rFonts w:ascii="宋体" w:eastAsia="等线" w:hAnsi="宋体" w:cs="宋体"/>
                <w:color w:val="000000"/>
                <w:kern w:val="0"/>
                <w:sz w:val="22"/>
                <w:szCs w:val="21"/>
              </w:rPr>
            </w:pPr>
          </w:p>
          <w:p w:rsidR="009E1A96" w:rsidRPr="000E0E01" w:rsidRDefault="009E1A96" w:rsidP="009173BF">
            <w:pPr>
              <w:ind w:leftChars="1054" w:left="2213" w:firstLineChars="650" w:firstLine="1430"/>
              <w:rPr>
                <w:rFonts w:ascii="宋体" w:hAnsi="宋体" w:cs="宋体"/>
                <w:color w:val="000000"/>
                <w:kern w:val="0"/>
                <w:sz w:val="22"/>
                <w:szCs w:val="21"/>
              </w:rPr>
            </w:pPr>
            <w:r w:rsidRPr="000E0E01">
              <w:rPr>
                <w:rFonts w:ascii="宋体" w:hAnsi="宋体" w:cs="宋体" w:hint="eastAsia"/>
                <w:color w:val="000000"/>
                <w:kern w:val="0"/>
                <w:sz w:val="22"/>
                <w:szCs w:val="21"/>
              </w:rPr>
              <w:t>（单位盖章)</w:t>
            </w:r>
          </w:p>
          <w:p w:rsidR="009E1A96" w:rsidRPr="000E0E01" w:rsidRDefault="009E1A96" w:rsidP="009173BF">
            <w:pPr>
              <w:ind w:leftChars="1054" w:left="2213" w:firstLineChars="650" w:firstLine="1430"/>
              <w:rPr>
                <w:rFonts w:ascii="宋体" w:hAnsi="宋体" w:cs="宋体"/>
                <w:color w:val="000000"/>
                <w:kern w:val="0"/>
                <w:sz w:val="22"/>
                <w:szCs w:val="21"/>
              </w:rPr>
            </w:pPr>
          </w:p>
          <w:p w:rsidR="009E1A96" w:rsidRPr="000E0E01" w:rsidRDefault="009E1A96" w:rsidP="009173BF">
            <w:pPr>
              <w:wordWrap w:val="0"/>
              <w:ind w:firstLineChars="1650" w:firstLine="3630"/>
              <w:rPr>
                <w:rFonts w:ascii="宋体" w:eastAsia="等线" w:hAnsi="宋体" w:cs="宋体"/>
                <w:color w:val="000000"/>
                <w:kern w:val="0"/>
                <w:sz w:val="22"/>
                <w:szCs w:val="21"/>
              </w:rPr>
            </w:pPr>
            <w:r w:rsidRPr="000E0E01">
              <w:rPr>
                <w:rFonts w:ascii="宋体" w:hAnsi="宋体" w:cs="宋体" w:hint="eastAsia"/>
                <w:color w:val="000000"/>
                <w:kern w:val="0"/>
                <w:sz w:val="22"/>
                <w:szCs w:val="21"/>
              </w:rPr>
              <w:t>年    月    日</w:t>
            </w:r>
          </w:p>
        </w:tc>
      </w:tr>
      <w:tr w:rsidR="009E1A96" w:rsidRPr="000E0E01" w:rsidTr="009173BF">
        <w:trPr>
          <w:trHeight w:val="1551"/>
        </w:trPr>
        <w:tc>
          <w:tcPr>
            <w:tcW w:w="2117" w:type="dxa"/>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jc w:val="center"/>
              <w:rPr>
                <w:rFonts w:ascii="宋体" w:eastAsia="等线" w:hAnsi="宋体" w:cs="宋体"/>
                <w:color w:val="000000"/>
                <w:kern w:val="0"/>
                <w:sz w:val="22"/>
                <w:szCs w:val="21"/>
              </w:rPr>
            </w:pPr>
            <w:r w:rsidRPr="000E0E01">
              <w:rPr>
                <w:rFonts w:ascii="黑体" w:eastAsia="黑体" w:hAnsi="黑体" w:cs="宋体" w:hint="eastAsia"/>
                <w:color w:val="000000"/>
                <w:kern w:val="0"/>
                <w:sz w:val="24"/>
                <w:szCs w:val="24"/>
              </w:rPr>
              <w:t>省科协意见</w:t>
            </w:r>
          </w:p>
        </w:tc>
        <w:tc>
          <w:tcPr>
            <w:tcW w:w="6662" w:type="dxa"/>
            <w:tcBorders>
              <w:top w:val="single" w:sz="8" w:space="0" w:color="auto"/>
              <w:left w:val="single" w:sz="8" w:space="0" w:color="auto"/>
              <w:bottom w:val="single" w:sz="8" w:space="0" w:color="auto"/>
              <w:right w:val="single" w:sz="8" w:space="0" w:color="auto"/>
            </w:tcBorders>
          </w:tcPr>
          <w:p w:rsidR="009E1A96" w:rsidRPr="000E0E01" w:rsidRDefault="009E1A96" w:rsidP="009173BF">
            <w:pPr>
              <w:widowControl/>
              <w:rPr>
                <w:rFonts w:ascii="宋体" w:eastAsia="等线" w:hAnsi="宋体" w:cs="宋体"/>
                <w:color w:val="000000"/>
                <w:kern w:val="0"/>
                <w:sz w:val="22"/>
                <w:szCs w:val="21"/>
              </w:rPr>
            </w:pPr>
          </w:p>
          <w:p w:rsidR="009E1A96" w:rsidRPr="000E0E01" w:rsidRDefault="009E1A96" w:rsidP="009173BF">
            <w:pPr>
              <w:widowControl/>
              <w:rPr>
                <w:rFonts w:ascii="宋体" w:eastAsia="等线" w:hAnsi="宋体" w:cs="宋体"/>
                <w:color w:val="000000"/>
                <w:kern w:val="0"/>
                <w:sz w:val="22"/>
                <w:szCs w:val="21"/>
              </w:rPr>
            </w:pPr>
          </w:p>
          <w:p w:rsidR="009E1A96" w:rsidRPr="000E0E01" w:rsidRDefault="009E1A96" w:rsidP="009173BF">
            <w:pPr>
              <w:ind w:leftChars="1054" w:left="2213" w:firstLineChars="650" w:firstLine="1430"/>
              <w:rPr>
                <w:rFonts w:ascii="宋体" w:hAnsi="宋体" w:cs="宋体"/>
                <w:color w:val="000000"/>
                <w:kern w:val="0"/>
                <w:sz w:val="22"/>
                <w:szCs w:val="21"/>
              </w:rPr>
            </w:pPr>
            <w:r w:rsidRPr="000E0E01">
              <w:rPr>
                <w:rFonts w:ascii="宋体" w:hAnsi="宋体" w:cs="宋体" w:hint="eastAsia"/>
                <w:color w:val="000000"/>
                <w:kern w:val="0"/>
                <w:sz w:val="22"/>
                <w:szCs w:val="21"/>
              </w:rPr>
              <w:t>（盖章）</w:t>
            </w:r>
          </w:p>
          <w:p w:rsidR="009E1A96" w:rsidRPr="000E0E01" w:rsidRDefault="009E1A96" w:rsidP="009173BF">
            <w:pPr>
              <w:snapToGrid w:val="0"/>
              <w:spacing w:before="100" w:beforeAutospacing="1" w:after="100" w:afterAutospacing="1"/>
              <w:ind w:firstLineChars="1700" w:firstLine="3740"/>
              <w:rPr>
                <w:rFonts w:ascii="宋体" w:eastAsia="等线" w:hAnsi="宋体" w:cs="宋体"/>
                <w:color w:val="000000"/>
                <w:kern w:val="0"/>
                <w:sz w:val="22"/>
                <w:szCs w:val="21"/>
              </w:rPr>
            </w:pPr>
            <w:r w:rsidRPr="000E0E01">
              <w:rPr>
                <w:rFonts w:ascii="宋体" w:hAnsi="宋体" w:cs="宋体" w:hint="eastAsia"/>
                <w:color w:val="000000"/>
                <w:kern w:val="0"/>
                <w:sz w:val="22"/>
                <w:szCs w:val="21"/>
              </w:rPr>
              <w:t>年    月    日</w:t>
            </w:r>
          </w:p>
        </w:tc>
      </w:tr>
    </w:tbl>
    <w:p w:rsidR="009E1A96" w:rsidRPr="000E0E01" w:rsidRDefault="009E1A96" w:rsidP="009E1A96">
      <w:pPr>
        <w:spacing w:line="620" w:lineRule="exact"/>
        <w:rPr>
          <w:rFonts w:ascii="黑体" w:eastAsia="黑体" w:hAnsi="黑体"/>
          <w:sz w:val="32"/>
          <w:szCs w:val="32"/>
        </w:rPr>
      </w:pPr>
    </w:p>
    <w:p w:rsidR="009E1A96" w:rsidRPr="000E0E01" w:rsidRDefault="009E1A96" w:rsidP="009E1A96">
      <w:pPr>
        <w:spacing w:line="620" w:lineRule="exact"/>
        <w:rPr>
          <w:rFonts w:ascii="黑体" w:eastAsia="黑体" w:hAnsi="黑体"/>
          <w:sz w:val="32"/>
          <w:szCs w:val="32"/>
        </w:rPr>
      </w:pPr>
    </w:p>
    <w:p w:rsidR="009E1A96" w:rsidRPr="000E0E01" w:rsidRDefault="009E1A96" w:rsidP="009E1A96">
      <w:pPr>
        <w:spacing w:line="620" w:lineRule="exact"/>
        <w:rPr>
          <w:rFonts w:ascii="黑体" w:eastAsia="黑体" w:hAnsi="黑体"/>
          <w:sz w:val="32"/>
          <w:szCs w:val="32"/>
        </w:rPr>
      </w:pPr>
    </w:p>
    <w:p w:rsidR="009E1A96" w:rsidRPr="000E0E01" w:rsidRDefault="009E1A96" w:rsidP="009E1A96">
      <w:pPr>
        <w:spacing w:line="620" w:lineRule="exact"/>
        <w:rPr>
          <w:rFonts w:ascii="黑体" w:eastAsia="黑体" w:hAnsi="黑体"/>
          <w:sz w:val="32"/>
          <w:szCs w:val="32"/>
        </w:rPr>
      </w:pPr>
    </w:p>
    <w:p w:rsidR="009E1A96" w:rsidRPr="000E0E01" w:rsidRDefault="009E1A96" w:rsidP="009E1A96">
      <w:pPr>
        <w:spacing w:line="620" w:lineRule="exact"/>
        <w:rPr>
          <w:rFonts w:ascii="黑体" w:eastAsia="黑体" w:hAnsi="黑体"/>
          <w:sz w:val="32"/>
          <w:szCs w:val="32"/>
        </w:rPr>
      </w:pPr>
    </w:p>
    <w:p w:rsidR="009E1A96" w:rsidRPr="000E0E01" w:rsidRDefault="009E1A96" w:rsidP="009E1A96">
      <w:pPr>
        <w:spacing w:line="620" w:lineRule="exact"/>
        <w:rPr>
          <w:rFonts w:ascii="黑体" w:eastAsia="黑体" w:hAnsi="黑体"/>
          <w:sz w:val="32"/>
          <w:szCs w:val="32"/>
        </w:rPr>
      </w:pPr>
    </w:p>
    <w:p w:rsidR="009E1A96" w:rsidRPr="000E0E01" w:rsidRDefault="009E1A96" w:rsidP="009E1A96">
      <w:pPr>
        <w:spacing w:line="620" w:lineRule="exact"/>
        <w:rPr>
          <w:rFonts w:ascii="黑体" w:eastAsia="黑体" w:hAnsi="黑体"/>
          <w:sz w:val="32"/>
          <w:szCs w:val="32"/>
        </w:rPr>
      </w:pPr>
    </w:p>
    <w:p w:rsidR="009E1A96" w:rsidRPr="000E0E01" w:rsidRDefault="009E1A96" w:rsidP="009E1A96">
      <w:pPr>
        <w:spacing w:line="620" w:lineRule="exact"/>
        <w:rPr>
          <w:rFonts w:ascii="黑体" w:eastAsia="黑体" w:hAnsi="黑体"/>
          <w:sz w:val="32"/>
          <w:szCs w:val="32"/>
        </w:rPr>
      </w:pPr>
    </w:p>
    <w:p w:rsidR="009E1A96" w:rsidRPr="000E0E01" w:rsidRDefault="009E1A96" w:rsidP="009E1A96">
      <w:pPr>
        <w:spacing w:line="620" w:lineRule="exact"/>
        <w:rPr>
          <w:rFonts w:ascii="黑体" w:eastAsia="黑体" w:hAnsi="黑体"/>
          <w:sz w:val="32"/>
          <w:szCs w:val="32"/>
        </w:rPr>
      </w:pPr>
    </w:p>
    <w:p w:rsidR="009E1A96" w:rsidRPr="000E0E01" w:rsidRDefault="009E1A96" w:rsidP="009E1A96">
      <w:pPr>
        <w:spacing w:line="620" w:lineRule="exact"/>
        <w:rPr>
          <w:rFonts w:ascii="黑体" w:eastAsia="黑体" w:hAnsi="黑体"/>
          <w:sz w:val="32"/>
          <w:szCs w:val="32"/>
        </w:rPr>
      </w:pPr>
    </w:p>
    <w:p w:rsidR="009E1A96" w:rsidRPr="000E0E01" w:rsidRDefault="009E1A96" w:rsidP="009E1A96">
      <w:pPr>
        <w:spacing w:line="620" w:lineRule="exact"/>
        <w:rPr>
          <w:rFonts w:ascii="黑体" w:eastAsia="黑体" w:hAnsi="黑体"/>
          <w:sz w:val="32"/>
          <w:szCs w:val="32"/>
        </w:rPr>
      </w:pPr>
    </w:p>
    <w:p w:rsidR="009E1A96" w:rsidRPr="000E0E01" w:rsidRDefault="009E1A96" w:rsidP="009E1A96">
      <w:pPr>
        <w:spacing w:line="620" w:lineRule="exact"/>
        <w:rPr>
          <w:rFonts w:ascii="黑体" w:eastAsia="黑体" w:hAnsi="黑体"/>
          <w:sz w:val="32"/>
          <w:szCs w:val="32"/>
        </w:rPr>
      </w:pPr>
    </w:p>
    <w:p w:rsidR="009E1A96" w:rsidRPr="000E0E01" w:rsidRDefault="009E1A96" w:rsidP="009E1A96">
      <w:pPr>
        <w:spacing w:line="620" w:lineRule="exact"/>
        <w:rPr>
          <w:rFonts w:ascii="黑体" w:eastAsia="黑体" w:hAnsi="黑体"/>
          <w:sz w:val="32"/>
          <w:szCs w:val="32"/>
        </w:rPr>
      </w:pPr>
      <w:r w:rsidRPr="000E0E01">
        <w:rPr>
          <w:rFonts w:ascii="黑体" w:eastAsia="黑体" w:hAnsi="黑体" w:hint="eastAsia"/>
          <w:sz w:val="32"/>
          <w:szCs w:val="32"/>
        </w:rPr>
        <w:t>附件</w:t>
      </w:r>
      <w:r w:rsidRPr="000E0E01">
        <w:rPr>
          <w:rFonts w:ascii="黑体" w:eastAsia="黑体" w:hAnsi="黑体"/>
          <w:sz w:val="32"/>
          <w:szCs w:val="32"/>
        </w:rPr>
        <w:t>3</w:t>
      </w:r>
    </w:p>
    <w:p w:rsidR="009E1A96" w:rsidRPr="000E0E01" w:rsidRDefault="009E1A96" w:rsidP="009E1A96">
      <w:pPr>
        <w:spacing w:line="620" w:lineRule="exact"/>
        <w:rPr>
          <w:rFonts w:ascii="等线" w:eastAsia="仿宋_GB2312" w:hAnsi="等线"/>
          <w:sz w:val="32"/>
          <w:szCs w:val="32"/>
        </w:rPr>
      </w:pPr>
    </w:p>
    <w:p w:rsidR="009E1A96" w:rsidRPr="000E0E01" w:rsidRDefault="009E1A96" w:rsidP="009E1A96">
      <w:pPr>
        <w:spacing w:line="460" w:lineRule="exact"/>
        <w:jc w:val="center"/>
        <w:rPr>
          <w:rFonts w:ascii="方正小标宋简体" w:eastAsia="方正小标宋简体" w:hAnsi="等线"/>
          <w:sz w:val="36"/>
          <w:szCs w:val="36"/>
        </w:rPr>
      </w:pPr>
      <w:r w:rsidRPr="000E0E01">
        <w:rPr>
          <w:rFonts w:ascii="方正小标宋简体" w:eastAsia="方正小标宋简体" w:hAnsi="等线" w:hint="eastAsia"/>
          <w:sz w:val="36"/>
          <w:szCs w:val="36"/>
        </w:rPr>
        <w:t>2021年度县级科协单项工作创新案例申报书</w:t>
      </w:r>
    </w:p>
    <w:p w:rsidR="009E1A96" w:rsidRPr="000E0E01" w:rsidRDefault="009E1A96" w:rsidP="009E1A96">
      <w:pPr>
        <w:spacing w:line="620" w:lineRule="exact"/>
        <w:rPr>
          <w:rFonts w:ascii="仿宋" w:eastAsia="仿宋" w:hAnsi="仿宋"/>
          <w:sz w:val="32"/>
          <w:szCs w:val="32"/>
        </w:rPr>
      </w:pPr>
    </w:p>
    <w:p w:rsidR="009E1A96" w:rsidRPr="000E0E01" w:rsidRDefault="009E1A96" w:rsidP="009E1A96">
      <w:pPr>
        <w:snapToGrid w:val="0"/>
        <w:spacing w:line="360" w:lineRule="auto"/>
        <w:rPr>
          <w:rFonts w:ascii="楷体_GB2312" w:eastAsia="楷体_GB2312" w:hAnsi="华文仿宋"/>
          <w:sz w:val="28"/>
          <w:szCs w:val="28"/>
          <w:u w:val="single"/>
        </w:rPr>
      </w:pPr>
      <w:r w:rsidRPr="000E0E01">
        <w:rPr>
          <w:rFonts w:ascii="楷体_GB2312" w:eastAsia="楷体_GB2312" w:hAnsi="华文仿宋" w:hint="eastAsia"/>
          <w:sz w:val="28"/>
          <w:szCs w:val="28"/>
        </w:rPr>
        <w:t>县级科协名称：</w:t>
      </w:r>
      <w:r w:rsidRPr="000E0E01">
        <w:rPr>
          <w:rFonts w:ascii="楷体_GB2312" w:eastAsia="楷体_GB2312" w:hAnsi="华文仿宋" w:hint="eastAsia"/>
          <w:sz w:val="28"/>
          <w:szCs w:val="28"/>
          <w:u w:val="single"/>
        </w:rPr>
        <w:t xml:space="preserve">                    </w:t>
      </w:r>
    </w:p>
    <w:tbl>
      <w:tblPr>
        <w:tblW w:w="8779"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51"/>
        <w:gridCol w:w="6828"/>
      </w:tblGrid>
      <w:tr w:rsidR="009E1A96" w:rsidRPr="000E0E01" w:rsidTr="009173BF">
        <w:trPr>
          <w:trHeight w:val="942"/>
        </w:trPr>
        <w:tc>
          <w:tcPr>
            <w:tcW w:w="1951" w:type="dxa"/>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pacing w:line="360" w:lineRule="exact"/>
              <w:jc w:val="center"/>
              <w:rPr>
                <w:rFonts w:ascii="楷体_GB2312" w:eastAsia="楷体_GB2312" w:hAnsi="华文仿宋"/>
                <w:sz w:val="28"/>
                <w:szCs w:val="28"/>
              </w:rPr>
            </w:pPr>
            <w:r w:rsidRPr="000E0E01">
              <w:rPr>
                <w:rFonts w:ascii="楷体_GB2312" w:eastAsia="楷体_GB2312" w:hAnsi="华文仿宋" w:hint="eastAsia"/>
                <w:sz w:val="28"/>
                <w:szCs w:val="28"/>
              </w:rPr>
              <w:t>案例名称</w:t>
            </w:r>
          </w:p>
        </w:tc>
        <w:tc>
          <w:tcPr>
            <w:tcW w:w="6828" w:type="dxa"/>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pacing w:line="360" w:lineRule="exact"/>
              <w:jc w:val="center"/>
              <w:rPr>
                <w:rFonts w:ascii="楷体_GB2312" w:eastAsia="楷体_GB2312" w:hAnsi="华文仿宋"/>
                <w:sz w:val="28"/>
                <w:szCs w:val="28"/>
              </w:rPr>
            </w:pPr>
          </w:p>
        </w:tc>
      </w:tr>
      <w:tr w:rsidR="009E1A96" w:rsidRPr="000E0E01" w:rsidTr="009173BF">
        <w:trPr>
          <w:trHeight w:val="2103"/>
        </w:trPr>
        <w:tc>
          <w:tcPr>
            <w:tcW w:w="1951" w:type="dxa"/>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pacing w:line="360" w:lineRule="exact"/>
              <w:jc w:val="center"/>
              <w:rPr>
                <w:rFonts w:ascii="楷体_GB2312" w:eastAsia="楷体_GB2312" w:hAnsi="华文仿宋"/>
                <w:sz w:val="28"/>
                <w:szCs w:val="28"/>
              </w:rPr>
            </w:pPr>
            <w:r w:rsidRPr="000E0E01">
              <w:rPr>
                <w:rFonts w:ascii="楷体_GB2312" w:eastAsia="楷体_GB2312" w:hAnsi="华文仿宋" w:hint="eastAsia"/>
                <w:sz w:val="28"/>
                <w:szCs w:val="28"/>
              </w:rPr>
              <w:t>背 景</w:t>
            </w:r>
          </w:p>
        </w:tc>
        <w:tc>
          <w:tcPr>
            <w:tcW w:w="6828" w:type="dxa"/>
            <w:tcBorders>
              <w:top w:val="single" w:sz="8" w:space="0" w:color="auto"/>
              <w:left w:val="single" w:sz="8" w:space="0" w:color="auto"/>
              <w:bottom w:val="single" w:sz="8" w:space="0" w:color="auto"/>
              <w:right w:val="single" w:sz="8" w:space="0" w:color="auto"/>
            </w:tcBorders>
          </w:tcPr>
          <w:p w:rsidR="009E1A96" w:rsidRPr="000E0E01" w:rsidRDefault="009E1A96" w:rsidP="009173BF">
            <w:pPr>
              <w:widowControl/>
              <w:spacing w:line="360" w:lineRule="exact"/>
              <w:ind w:firstLine="613"/>
              <w:rPr>
                <w:rFonts w:ascii="楷体_GB2312" w:eastAsia="楷体_GB2312" w:hAnsi="华文仿宋"/>
                <w:sz w:val="28"/>
                <w:szCs w:val="28"/>
              </w:rPr>
            </w:pPr>
          </w:p>
        </w:tc>
      </w:tr>
      <w:tr w:rsidR="009E1A96" w:rsidRPr="000E0E01" w:rsidTr="009173BF">
        <w:trPr>
          <w:trHeight w:val="2103"/>
        </w:trPr>
        <w:tc>
          <w:tcPr>
            <w:tcW w:w="1951" w:type="dxa"/>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pacing w:line="360" w:lineRule="exact"/>
              <w:jc w:val="center"/>
              <w:rPr>
                <w:rFonts w:ascii="楷体_GB2312" w:eastAsia="楷体_GB2312" w:hAnsi="华文仿宋"/>
                <w:sz w:val="28"/>
                <w:szCs w:val="28"/>
              </w:rPr>
            </w:pPr>
            <w:r w:rsidRPr="000E0E01">
              <w:rPr>
                <w:rFonts w:ascii="楷体_GB2312" w:eastAsia="楷体_GB2312" w:hAnsi="华文仿宋" w:hint="eastAsia"/>
                <w:sz w:val="28"/>
                <w:szCs w:val="28"/>
              </w:rPr>
              <w:t>举 措</w:t>
            </w:r>
          </w:p>
        </w:tc>
        <w:tc>
          <w:tcPr>
            <w:tcW w:w="6828" w:type="dxa"/>
            <w:tcBorders>
              <w:top w:val="single" w:sz="8" w:space="0" w:color="auto"/>
              <w:left w:val="single" w:sz="8" w:space="0" w:color="auto"/>
              <w:bottom w:val="single" w:sz="8" w:space="0" w:color="auto"/>
              <w:right w:val="single" w:sz="8" w:space="0" w:color="auto"/>
            </w:tcBorders>
          </w:tcPr>
          <w:p w:rsidR="009E1A96" w:rsidRPr="000E0E01" w:rsidRDefault="009E1A96" w:rsidP="009173BF">
            <w:pPr>
              <w:spacing w:line="360" w:lineRule="exact"/>
              <w:rPr>
                <w:rFonts w:ascii="楷体_GB2312" w:eastAsia="楷体_GB2312" w:hAnsi="华文仿宋"/>
                <w:sz w:val="28"/>
                <w:szCs w:val="28"/>
              </w:rPr>
            </w:pPr>
          </w:p>
        </w:tc>
      </w:tr>
      <w:tr w:rsidR="009E1A96" w:rsidRPr="000E0E01" w:rsidTr="009173BF">
        <w:trPr>
          <w:trHeight w:val="2103"/>
        </w:trPr>
        <w:tc>
          <w:tcPr>
            <w:tcW w:w="1951" w:type="dxa"/>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pacing w:line="360" w:lineRule="exact"/>
              <w:jc w:val="center"/>
              <w:rPr>
                <w:rFonts w:ascii="楷体_GB2312" w:eastAsia="楷体_GB2312" w:hAnsi="华文仿宋"/>
                <w:sz w:val="28"/>
                <w:szCs w:val="28"/>
              </w:rPr>
            </w:pPr>
            <w:r w:rsidRPr="000E0E01">
              <w:rPr>
                <w:rFonts w:ascii="楷体_GB2312" w:eastAsia="楷体_GB2312" w:hAnsi="华文仿宋" w:hint="eastAsia"/>
                <w:sz w:val="28"/>
                <w:szCs w:val="28"/>
              </w:rPr>
              <w:t>成 效</w:t>
            </w:r>
          </w:p>
        </w:tc>
        <w:tc>
          <w:tcPr>
            <w:tcW w:w="6828" w:type="dxa"/>
            <w:tcBorders>
              <w:top w:val="single" w:sz="8" w:space="0" w:color="auto"/>
              <w:left w:val="single" w:sz="8" w:space="0" w:color="auto"/>
              <w:bottom w:val="single" w:sz="8" w:space="0" w:color="auto"/>
              <w:right w:val="single" w:sz="8" w:space="0" w:color="auto"/>
            </w:tcBorders>
          </w:tcPr>
          <w:p w:rsidR="009E1A96" w:rsidRPr="000E0E01" w:rsidRDefault="009E1A96" w:rsidP="009173BF">
            <w:pPr>
              <w:spacing w:line="360" w:lineRule="exact"/>
              <w:rPr>
                <w:rFonts w:ascii="楷体_GB2312" w:eastAsia="楷体_GB2312" w:hAnsi="华文仿宋"/>
                <w:sz w:val="28"/>
                <w:szCs w:val="28"/>
              </w:rPr>
            </w:pPr>
          </w:p>
        </w:tc>
      </w:tr>
      <w:tr w:rsidR="009E1A96" w:rsidRPr="000E0E01" w:rsidTr="009173BF">
        <w:trPr>
          <w:trHeight w:val="1259"/>
        </w:trPr>
        <w:tc>
          <w:tcPr>
            <w:tcW w:w="1951" w:type="dxa"/>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pacing w:line="360" w:lineRule="exact"/>
              <w:jc w:val="center"/>
              <w:rPr>
                <w:rFonts w:ascii="楷体_GB2312" w:eastAsia="楷体_GB2312" w:hAnsi="华文仿宋"/>
                <w:sz w:val="28"/>
                <w:szCs w:val="28"/>
              </w:rPr>
            </w:pPr>
            <w:r w:rsidRPr="000E0E01">
              <w:rPr>
                <w:rFonts w:ascii="楷体_GB2312" w:eastAsia="楷体_GB2312" w:hAnsi="华文仿宋" w:hint="eastAsia"/>
                <w:sz w:val="28"/>
                <w:szCs w:val="28"/>
              </w:rPr>
              <w:t>市科协意见</w:t>
            </w:r>
          </w:p>
        </w:tc>
        <w:tc>
          <w:tcPr>
            <w:tcW w:w="6828" w:type="dxa"/>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pacing w:line="360" w:lineRule="exact"/>
              <w:jc w:val="left"/>
              <w:rPr>
                <w:rFonts w:ascii="楷体_GB2312" w:eastAsia="楷体_GB2312" w:hAnsi="华文仿宋"/>
                <w:sz w:val="28"/>
                <w:szCs w:val="28"/>
              </w:rPr>
            </w:pPr>
          </w:p>
        </w:tc>
      </w:tr>
      <w:tr w:rsidR="009E1A96" w:rsidRPr="000E0E01" w:rsidTr="009173BF">
        <w:trPr>
          <w:trHeight w:val="1405"/>
        </w:trPr>
        <w:tc>
          <w:tcPr>
            <w:tcW w:w="1951" w:type="dxa"/>
            <w:tcBorders>
              <w:top w:val="single" w:sz="8" w:space="0" w:color="auto"/>
              <w:left w:val="single" w:sz="8" w:space="0" w:color="auto"/>
              <w:bottom w:val="single" w:sz="8" w:space="0" w:color="auto"/>
              <w:right w:val="single" w:sz="8" w:space="0" w:color="auto"/>
            </w:tcBorders>
            <w:vAlign w:val="center"/>
            <w:hideMark/>
          </w:tcPr>
          <w:p w:rsidR="009E1A96" w:rsidRPr="000E0E01" w:rsidRDefault="009E1A96" w:rsidP="009173BF">
            <w:pPr>
              <w:spacing w:line="360" w:lineRule="exact"/>
              <w:jc w:val="center"/>
              <w:rPr>
                <w:rFonts w:ascii="楷体_GB2312" w:eastAsia="楷体_GB2312" w:hAnsi="华文仿宋"/>
                <w:sz w:val="28"/>
                <w:szCs w:val="28"/>
              </w:rPr>
            </w:pPr>
            <w:r w:rsidRPr="000E0E01">
              <w:rPr>
                <w:rFonts w:ascii="楷体_GB2312" w:eastAsia="楷体_GB2312" w:hAnsi="华文仿宋" w:hint="eastAsia"/>
                <w:sz w:val="28"/>
                <w:szCs w:val="28"/>
              </w:rPr>
              <w:lastRenderedPageBreak/>
              <w:t>备    注</w:t>
            </w:r>
          </w:p>
        </w:tc>
        <w:tc>
          <w:tcPr>
            <w:tcW w:w="6828" w:type="dxa"/>
            <w:tcBorders>
              <w:top w:val="single" w:sz="8" w:space="0" w:color="auto"/>
              <w:left w:val="single" w:sz="8" w:space="0" w:color="auto"/>
              <w:bottom w:val="single" w:sz="8" w:space="0" w:color="auto"/>
              <w:right w:val="single" w:sz="8" w:space="0" w:color="auto"/>
            </w:tcBorders>
            <w:vAlign w:val="center"/>
          </w:tcPr>
          <w:p w:rsidR="009E1A96" w:rsidRPr="000E0E01" w:rsidRDefault="009E1A96" w:rsidP="009173BF">
            <w:pPr>
              <w:spacing w:line="360" w:lineRule="exact"/>
              <w:jc w:val="left"/>
              <w:rPr>
                <w:rFonts w:ascii="楷体_GB2312" w:eastAsia="楷体_GB2312" w:hAnsi="华文仿宋"/>
                <w:sz w:val="28"/>
                <w:szCs w:val="28"/>
              </w:rPr>
            </w:pPr>
          </w:p>
        </w:tc>
      </w:tr>
    </w:tbl>
    <w:p w:rsidR="009E1A96" w:rsidRPr="000E0E01" w:rsidRDefault="009E1A96" w:rsidP="009E1A96">
      <w:pPr>
        <w:spacing w:line="360" w:lineRule="exact"/>
        <w:jc w:val="left"/>
        <w:rPr>
          <w:rFonts w:ascii="楷体_GB2312" w:eastAsia="楷体_GB2312" w:hAnsi="华文仿宋"/>
          <w:sz w:val="28"/>
          <w:szCs w:val="28"/>
        </w:rPr>
      </w:pPr>
      <w:r w:rsidRPr="000E0E01">
        <w:rPr>
          <w:rFonts w:ascii="楷体_GB2312" w:eastAsia="楷体_GB2312" w:hAnsi="华文仿宋" w:hint="eastAsia"/>
          <w:sz w:val="28"/>
          <w:szCs w:val="28"/>
        </w:rPr>
        <w:t>注：重点突出举措，背景、举措、成效内容总字数在</w:t>
      </w:r>
      <w:r w:rsidRPr="000E0E01">
        <w:rPr>
          <w:rFonts w:ascii="等线" w:eastAsia="楷体_GB2312" w:hAnsi="等线" w:hint="eastAsia"/>
          <w:sz w:val="28"/>
          <w:szCs w:val="28"/>
        </w:rPr>
        <w:t>2</w:t>
      </w:r>
      <w:r w:rsidRPr="000E0E01">
        <w:rPr>
          <w:rFonts w:ascii="等线" w:eastAsia="楷体_GB2312" w:hAnsi="等线"/>
          <w:sz w:val="28"/>
          <w:szCs w:val="28"/>
        </w:rPr>
        <w:t>000</w:t>
      </w:r>
      <w:r w:rsidRPr="000E0E01">
        <w:rPr>
          <w:rFonts w:ascii="楷体_GB2312" w:eastAsia="楷体_GB2312" w:hAnsi="华文仿宋" w:hint="eastAsia"/>
          <w:sz w:val="28"/>
          <w:szCs w:val="28"/>
        </w:rPr>
        <w:t>字以内。</w:t>
      </w:r>
    </w:p>
    <w:p w:rsidR="009E1A96" w:rsidRPr="000E0E01" w:rsidRDefault="009E1A96" w:rsidP="009E1A96">
      <w:pPr>
        <w:rPr>
          <w:rFonts w:ascii="仿宋_GB2312" w:eastAsia="仿宋_GB2312" w:hAnsi="宋体"/>
          <w:sz w:val="32"/>
          <w:szCs w:val="32"/>
        </w:rPr>
      </w:pPr>
    </w:p>
    <w:p w:rsidR="00174564" w:rsidRPr="009E1A96" w:rsidRDefault="00174564">
      <w:bookmarkStart w:id="0" w:name="_GoBack"/>
      <w:bookmarkEnd w:id="0"/>
    </w:p>
    <w:sectPr w:rsidR="00174564" w:rsidRPr="009E1A96">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783931"/>
      <w:docPartObj>
        <w:docPartGallery w:val="Page Numbers (Bottom of Page)"/>
        <w:docPartUnique/>
      </w:docPartObj>
    </w:sdtPr>
    <w:sdtEndPr/>
    <w:sdtContent>
      <w:p w:rsidR="000E0E01" w:rsidRDefault="009E1A96">
        <w:pPr>
          <w:pStyle w:val="a3"/>
          <w:jc w:val="center"/>
        </w:pPr>
        <w:r>
          <w:fldChar w:fldCharType="begin"/>
        </w:r>
        <w:r>
          <w:instrText>PAGE   \* MERGEFORMAT</w:instrText>
        </w:r>
        <w:r>
          <w:fldChar w:fldCharType="separate"/>
        </w:r>
        <w:r w:rsidRPr="009E1A96">
          <w:rPr>
            <w:noProof/>
            <w:lang w:val="zh-CN"/>
          </w:rPr>
          <w:t>10</w:t>
        </w:r>
        <w:r>
          <w:fldChar w:fldCharType="end"/>
        </w:r>
      </w:p>
    </w:sdtContent>
  </w:sdt>
  <w:p w:rsidR="000E0E01" w:rsidRDefault="009E1A9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96"/>
    <w:rsid w:val="00174564"/>
    <w:rsid w:val="009E1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46920-D6BB-464A-B9D6-E09BDDD4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A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E1A96"/>
    <w:pPr>
      <w:tabs>
        <w:tab w:val="center" w:pos="4153"/>
        <w:tab w:val="right" w:pos="8306"/>
      </w:tabs>
      <w:snapToGrid w:val="0"/>
      <w:jc w:val="left"/>
    </w:pPr>
    <w:rPr>
      <w:sz w:val="18"/>
      <w:szCs w:val="18"/>
    </w:rPr>
  </w:style>
  <w:style w:type="character" w:customStyle="1" w:styleId="Char">
    <w:name w:val="页脚 Char"/>
    <w:basedOn w:val="a0"/>
    <w:link w:val="a3"/>
    <w:uiPriority w:val="99"/>
    <w:rsid w:val="009E1A9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674</Words>
  <Characters>3847</Characters>
  <Application>Microsoft Office Word</Application>
  <DocSecurity>0</DocSecurity>
  <Lines>32</Lines>
  <Paragraphs>9</Paragraphs>
  <ScaleCrop>false</ScaleCrop>
  <Company>Microsoft</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宰俊</dc:creator>
  <cp:keywords/>
  <dc:description/>
  <cp:lastModifiedBy>宰俊</cp:lastModifiedBy>
  <cp:revision>1</cp:revision>
  <dcterms:created xsi:type="dcterms:W3CDTF">2022-04-29T07:07:00Z</dcterms:created>
  <dcterms:modified xsi:type="dcterms:W3CDTF">2022-04-29T07:07:00Z</dcterms:modified>
</cp:coreProperties>
</file>