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4B" w:rsidRDefault="00E9134B" w:rsidP="00E913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E9134B" w:rsidRDefault="00E9134B" w:rsidP="00E9134B">
      <w:pPr>
        <w:jc w:val="center"/>
        <w:rPr>
          <w:rFonts w:ascii="黑体" w:eastAsia="黑体" w:hAnsi="黑体"/>
          <w:color w:val="3D3D3D"/>
          <w:spacing w:val="30"/>
          <w:sz w:val="40"/>
          <w:szCs w:val="27"/>
        </w:rPr>
      </w:pPr>
      <w:r w:rsidRPr="00E9134B">
        <w:rPr>
          <w:rFonts w:ascii="黑体" w:eastAsia="黑体" w:hAnsi="黑体" w:hint="eastAsia"/>
          <w:color w:val="3D3D3D"/>
          <w:spacing w:val="30"/>
          <w:sz w:val="40"/>
          <w:szCs w:val="27"/>
        </w:rPr>
        <w:t>2022年度示范企业科协公示名单</w:t>
      </w:r>
    </w:p>
    <w:p w:rsidR="00E9134B" w:rsidRPr="00E9134B" w:rsidRDefault="00E9134B" w:rsidP="00E9134B">
      <w:pPr>
        <w:jc w:val="center"/>
        <w:rPr>
          <w:rFonts w:ascii="黑体" w:eastAsia="黑体" w:hAnsi="黑体"/>
          <w:sz w:val="40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8"/>
        <w:gridCol w:w="5960"/>
        <w:gridCol w:w="1478"/>
      </w:tblGrid>
      <w:tr w:rsidR="00E9134B" w:rsidTr="00E9134B">
        <w:trPr>
          <w:trHeight w:val="408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所属地市</w:t>
            </w:r>
          </w:p>
        </w:tc>
      </w:tr>
      <w:tr w:rsidR="00E9134B" w:rsidTr="00E9134B">
        <w:trPr>
          <w:trHeight w:val="744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中通服咨询设计研究院有限公司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南京市</w:t>
            </w:r>
          </w:p>
        </w:tc>
      </w:tr>
      <w:tr w:rsidR="00E9134B" w:rsidTr="00E9134B">
        <w:trPr>
          <w:trHeight w:val="744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中国石化仪征化纤有限责任公司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扬州市</w:t>
            </w:r>
          </w:p>
        </w:tc>
      </w:tr>
      <w:tr w:rsidR="00E9134B" w:rsidTr="00E9134B">
        <w:trPr>
          <w:trHeight w:val="744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恩纳基智能科技无锡有限公司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无锡市</w:t>
            </w:r>
          </w:p>
        </w:tc>
      </w:tr>
      <w:tr w:rsidR="00E9134B" w:rsidTr="00E9134B">
        <w:trPr>
          <w:trHeight w:val="744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连云港中复连众复合材料集团有限公司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连云港市</w:t>
            </w:r>
          </w:p>
        </w:tc>
      </w:tr>
      <w:tr w:rsidR="00E9134B" w:rsidTr="00E9134B">
        <w:trPr>
          <w:trHeight w:val="744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中天钢铁集团有限公司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常州市</w:t>
            </w:r>
          </w:p>
        </w:tc>
      </w:tr>
      <w:tr w:rsidR="00E9134B" w:rsidTr="00E9134B">
        <w:trPr>
          <w:trHeight w:val="744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创美工艺（常熟）有限公司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苏州市</w:t>
            </w:r>
          </w:p>
        </w:tc>
      </w:tr>
      <w:tr w:rsidR="00E9134B" w:rsidTr="00E9134B">
        <w:trPr>
          <w:trHeight w:val="744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江阴协统汽车附件有限公司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无锡市</w:t>
            </w:r>
          </w:p>
        </w:tc>
      </w:tr>
      <w:tr w:rsidR="00E9134B" w:rsidTr="00E9134B">
        <w:trPr>
          <w:trHeight w:val="744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江苏慧聚药业股份有限公司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南通市</w:t>
            </w:r>
          </w:p>
        </w:tc>
      </w:tr>
      <w:tr w:rsidR="00E9134B" w:rsidTr="00E9134B">
        <w:trPr>
          <w:trHeight w:val="744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徐州江煤科技有限公司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徐州市</w:t>
            </w:r>
          </w:p>
        </w:tc>
      </w:tr>
      <w:tr w:rsidR="00E9134B" w:rsidTr="00E9134B">
        <w:trPr>
          <w:trHeight w:val="744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中铁宝桥（扬州）有限公司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扬州市</w:t>
            </w:r>
          </w:p>
        </w:tc>
      </w:tr>
      <w:tr w:rsidR="00E9134B" w:rsidTr="00E9134B">
        <w:trPr>
          <w:trHeight w:val="744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江苏永鼎股份有限公司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苏州市</w:t>
            </w:r>
          </w:p>
        </w:tc>
      </w:tr>
      <w:tr w:rsidR="00E9134B" w:rsidTr="00E9134B">
        <w:trPr>
          <w:trHeight w:val="744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南京栖霞新医药与生命健康产业联盟科协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南京市</w:t>
            </w:r>
          </w:p>
        </w:tc>
      </w:tr>
      <w:tr w:rsidR="00E9134B" w:rsidTr="00E9134B">
        <w:trPr>
          <w:trHeight w:val="744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金石机器人常州股份有限公司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常州市</w:t>
            </w:r>
          </w:p>
        </w:tc>
      </w:tr>
      <w:tr w:rsidR="00E9134B" w:rsidTr="00E9134B">
        <w:trPr>
          <w:trHeight w:val="744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江苏文凤化纤集团有限公司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南通市</w:t>
            </w:r>
          </w:p>
        </w:tc>
      </w:tr>
      <w:tr w:rsidR="00E9134B" w:rsidTr="00E9134B">
        <w:trPr>
          <w:trHeight w:val="744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江苏蜂奥生物科技有限公司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4B" w:rsidRDefault="00E9134B" w:rsidP="0037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泰州市</w:t>
            </w:r>
          </w:p>
        </w:tc>
      </w:tr>
    </w:tbl>
    <w:p w:rsidR="00E9134B" w:rsidRPr="00E9134B" w:rsidRDefault="00E9134B" w:rsidP="00E9134B">
      <w:pPr>
        <w:rPr>
          <w:rFonts w:hint="eastAsia"/>
        </w:rPr>
      </w:pPr>
      <w:bookmarkStart w:id="0" w:name="_GoBack"/>
      <w:bookmarkEnd w:id="0"/>
    </w:p>
    <w:sectPr w:rsidR="00E9134B" w:rsidRPr="00E91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98A" w:rsidRDefault="001A298A" w:rsidP="00991E5C">
      <w:r>
        <w:separator/>
      </w:r>
    </w:p>
  </w:endnote>
  <w:endnote w:type="continuationSeparator" w:id="0">
    <w:p w:rsidR="001A298A" w:rsidRDefault="001A298A" w:rsidP="0099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98A" w:rsidRDefault="001A298A" w:rsidP="00991E5C">
      <w:r>
        <w:separator/>
      </w:r>
    </w:p>
  </w:footnote>
  <w:footnote w:type="continuationSeparator" w:id="0">
    <w:p w:rsidR="001A298A" w:rsidRDefault="001A298A" w:rsidP="00991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4B"/>
    <w:rsid w:val="00177AFA"/>
    <w:rsid w:val="001A298A"/>
    <w:rsid w:val="0049271D"/>
    <w:rsid w:val="00640BC0"/>
    <w:rsid w:val="00677E6A"/>
    <w:rsid w:val="00936E7E"/>
    <w:rsid w:val="00991E5C"/>
    <w:rsid w:val="00AB379F"/>
    <w:rsid w:val="00E9134B"/>
    <w:rsid w:val="00F712A4"/>
    <w:rsid w:val="00F8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AF0E41-9A9E-4704-9C1C-DC33FA7A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3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91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91E5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1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1E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唐杰</dc:creator>
  <cp:keywords/>
  <dc:description/>
  <cp:lastModifiedBy>Administrator</cp:lastModifiedBy>
  <cp:revision>2</cp:revision>
  <dcterms:created xsi:type="dcterms:W3CDTF">2023-02-06T03:15:00Z</dcterms:created>
  <dcterms:modified xsi:type="dcterms:W3CDTF">2023-02-06T03:15:00Z</dcterms:modified>
</cp:coreProperties>
</file>