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27" w:rsidRDefault="00677027" w:rsidP="00677027">
      <w:pPr>
        <w:jc w:val="left"/>
        <w:rPr>
          <w:rFonts w:ascii="黑体" w:eastAsia="黑体" w:hAnsi="黑体" w:cs="Times New Roman"/>
          <w:bCs/>
          <w:color w:val="000000" w:themeColor="text1"/>
          <w:sz w:val="32"/>
          <w:szCs w:val="44"/>
        </w:rPr>
      </w:pPr>
      <w:r w:rsidRPr="005814A9">
        <w:rPr>
          <w:rFonts w:ascii="黑体" w:eastAsia="黑体" w:hAnsi="黑体" w:cs="Times New Roman" w:hint="eastAsia"/>
          <w:bCs/>
          <w:color w:val="000000" w:themeColor="text1"/>
          <w:sz w:val="32"/>
          <w:szCs w:val="44"/>
        </w:rPr>
        <w:t>附</w:t>
      </w:r>
      <w:r>
        <w:rPr>
          <w:rFonts w:ascii="黑体" w:eastAsia="黑体" w:hAnsi="黑体" w:cs="Times New Roman" w:hint="eastAsia"/>
          <w:bCs/>
          <w:color w:val="000000" w:themeColor="text1"/>
          <w:sz w:val="32"/>
          <w:szCs w:val="44"/>
        </w:rPr>
        <w:t>件</w:t>
      </w:r>
    </w:p>
    <w:p w:rsidR="00677027" w:rsidRDefault="00677027" w:rsidP="00677027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bCs/>
          <w:color w:val="000000" w:themeColor="text1"/>
          <w:sz w:val="44"/>
          <w:szCs w:val="44"/>
        </w:rPr>
      </w:pPr>
      <w:bookmarkStart w:id="0" w:name="OLE_LINK8"/>
      <w:bookmarkStart w:id="1" w:name="OLE_LINK9"/>
      <w:r w:rsidRPr="009A2CD7">
        <w:rPr>
          <w:rFonts w:ascii="方正小标宋简体" w:eastAsia="方正小标宋简体" w:hAnsi="Times New Roman" w:cs="Times New Roman" w:hint="eastAsia"/>
          <w:bCs/>
          <w:color w:val="000000" w:themeColor="text1"/>
          <w:sz w:val="44"/>
          <w:szCs w:val="44"/>
        </w:rPr>
        <w:t>第十九届江苏省青年科技奖拟表彰对象</w:t>
      </w:r>
    </w:p>
    <w:bookmarkEnd w:id="0"/>
    <w:bookmarkEnd w:id="1"/>
    <w:p w:rsidR="00677027" w:rsidRDefault="00677027" w:rsidP="00677027">
      <w:pPr>
        <w:spacing w:beforeLines="50" w:before="156" w:afterLines="50" w:after="156"/>
        <w:jc w:val="center"/>
        <w:rPr>
          <w:rFonts w:ascii="楷体_GB2312" w:eastAsia="楷体_GB2312" w:hAnsi="Times New Roman" w:cs="Times New Roman"/>
          <w:bCs/>
          <w:color w:val="000000" w:themeColor="text1"/>
          <w:sz w:val="32"/>
          <w:szCs w:val="44"/>
        </w:rPr>
      </w:pPr>
      <w:r w:rsidRPr="000E5C72">
        <w:rPr>
          <w:rFonts w:ascii="楷体_GB2312" w:eastAsia="楷体_GB2312" w:hAnsi="Times New Roman" w:cs="Times New Roman" w:hint="eastAsia"/>
          <w:bCs/>
          <w:color w:val="000000" w:themeColor="text1"/>
          <w:sz w:val="32"/>
          <w:szCs w:val="44"/>
        </w:rPr>
        <w:t>（按姓氏</w:t>
      </w:r>
      <w:r>
        <w:rPr>
          <w:rFonts w:ascii="楷体_GB2312" w:eastAsia="楷体_GB2312" w:hAnsi="Times New Roman" w:cs="Times New Roman" w:hint="eastAsia"/>
          <w:bCs/>
          <w:color w:val="000000" w:themeColor="text1"/>
          <w:sz w:val="32"/>
          <w:szCs w:val="44"/>
        </w:rPr>
        <w:t>笔划</w:t>
      </w:r>
      <w:r w:rsidRPr="000E5C72">
        <w:rPr>
          <w:rFonts w:ascii="楷体_GB2312" w:eastAsia="楷体_GB2312" w:hAnsi="Times New Roman" w:cs="Times New Roman" w:hint="eastAsia"/>
          <w:bCs/>
          <w:color w:val="000000" w:themeColor="text1"/>
          <w:sz w:val="32"/>
          <w:szCs w:val="44"/>
        </w:rPr>
        <w:t>排序）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2977"/>
        <w:gridCol w:w="3119"/>
      </w:tblGrid>
      <w:tr w:rsidR="00677027" w:rsidRPr="00AB5C82" w:rsidTr="00722CC0">
        <w:trPr>
          <w:trHeight w:val="689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5C82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5C82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5C82">
              <w:rPr>
                <w:rFonts w:ascii="黑体" w:eastAsia="黑体" w:hAnsi="黑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B5C82">
              <w:rPr>
                <w:rFonts w:ascii="黑体" w:eastAsia="黑体" w:hAnsi="黑体" w:cs="宋体" w:hint="eastAsia"/>
                <w:kern w:val="0"/>
                <w:sz w:val="24"/>
              </w:rPr>
              <w:t>推荐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王宗强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中国药科大学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中国药科大学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王道营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江苏省农业科学院农产品加工研究所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江苏省农业科学院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3D56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 xml:space="preserve">     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（女）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南京农业大学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江苏省植物病理学会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甘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霖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国家超级计算无锡中心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无锡市科协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史冬泉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南京鼓楼医院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代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中国矿业大学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中国矿业大学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兰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南京理工大学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江苏省科学技术情报学会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朱晨杰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南京工业大学</w:t>
            </w: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江苏省能源研究会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江苏铭毅智造科技有限公司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连云港市科协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刘公平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南京工业大学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南京工业大学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刘伟强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南京航空航天大学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南京航空航天大学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南京大学</w:t>
            </w: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江苏省物理学会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孙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江苏省药理学会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孙海琳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南京师范大学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南京师范大学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芮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雪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南京理工大学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苏冠勇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南京理工大学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江苏省环境科学学会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杜灵杰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李千目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南京理工大学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南京理工大学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lastRenderedPageBreak/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李世华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东南大学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江苏省自动化学会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李泽超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南京理工大学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河海大学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河海大学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磊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苏州绿控传动科技股份有限公司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李耀文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苏州大学</w:t>
            </w: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中国药科大学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中国药科大学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吴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长三角物理研究中心有限公司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常州市科协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邹明松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中国船舶科学研究中心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江苏省振动工程学会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汪秀星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南京医科大学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南京医科大学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汪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俊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南京航空航天大学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江苏省智能制造工程学会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张助华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南京航空航天大学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江苏省力学学会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陈永华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南京工业大学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南京工业大学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3D56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陈雨欣（女）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南京鼓楼医院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江苏省生物信息学学会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陈晓博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苏州世航智能科技有限公司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省人力资源社会保障厅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陈登宇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南京林业大学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南京林业大学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苗晋锋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南京农业大学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江苏省畜牧兽医学会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范聪泽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南京长江工业技术研究院有限公司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江苏省航空航天学会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畅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磊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江苏省毒理学会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金贤敏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无锡光子芯片联合研究中心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无锡市科协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金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江苏省材料学会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周子尧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常州大学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常州大学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周其冈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南京医科大学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江苏省神经科学学会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赵军华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江南大学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江南大学</w:t>
            </w:r>
          </w:p>
        </w:tc>
      </w:tr>
      <w:tr w:rsidR="00677027" w:rsidRPr="00AB5C82" w:rsidTr="00722CC0">
        <w:trPr>
          <w:trHeight w:val="84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lastRenderedPageBreak/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南京莱斯网信技术研究院有限公司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中国电子科技集团公司第二十八研究所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胡秦然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东南大学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江苏省数字经济学会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段伦博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东南大学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省人力资源社会保障厅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俞晓东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河海大学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江苏省水利学会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姜昱丞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苏州科技大学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苏州科技大学</w:t>
            </w:r>
          </w:p>
        </w:tc>
      </w:tr>
      <w:tr w:rsidR="00677027" w:rsidRPr="00AB5C82" w:rsidTr="00722CC0">
        <w:trPr>
          <w:trHeight w:val="80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徐华成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中国科学院南京地理与湖泊研究所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中国科学院南京地理与湖泊研究所</w:t>
            </w:r>
          </w:p>
        </w:tc>
      </w:tr>
      <w:tr w:rsidR="00677027" w:rsidRPr="00AB5C82" w:rsidTr="00722CC0">
        <w:trPr>
          <w:trHeight w:val="711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徐志成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中科爱毕赛思（常州）光电科技有限公司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常州市科协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49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3D56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静（女）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远东海缆有限公司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省妇联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陶小荣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南京农业大学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南京农业大学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俊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苏交科集团股份有限公司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江苏省地下空间学会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强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南京国睿防务系统有限公司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江苏省对外科学技术促进会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康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振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江南大学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无锡市科协</w:t>
            </w:r>
          </w:p>
        </w:tc>
      </w:tr>
      <w:tr w:rsidR="00677027" w:rsidRPr="00AB5C82" w:rsidTr="00722CC0">
        <w:trPr>
          <w:trHeight w:val="67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康黎星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中国科学院苏州纳米技术与纳米仿生研究所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中国科学院苏州纳米技术与纳米仿生研究所</w:t>
            </w:r>
          </w:p>
        </w:tc>
      </w:tr>
      <w:tr w:rsidR="00677027" w:rsidRPr="00AB5C82" w:rsidTr="00722CC0">
        <w:trPr>
          <w:trHeight w:val="7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*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粟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硕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复旦大学泰州健康科学研究院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泰州市科协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程广贵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程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健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中科南京人工智能创新研究院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江苏省人工智能学会</w:t>
            </w:r>
          </w:p>
        </w:tc>
      </w:tr>
      <w:tr w:rsidR="00677027" w:rsidRPr="00AB5C82" w:rsidTr="00722CC0">
        <w:trPr>
          <w:trHeight w:val="757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3D56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谢利平（女）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南京医科大学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江苏省病理生理学会</w:t>
            </w:r>
          </w:p>
        </w:tc>
      </w:tr>
      <w:tr w:rsidR="00677027" w:rsidRPr="00AB5C82" w:rsidTr="00722CC0">
        <w:trPr>
          <w:trHeight w:val="69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0"/>
              </w:rPr>
            </w:pPr>
            <w:r w:rsidRPr="003D565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☆</w:t>
            </w:r>
            <w:r w:rsidRPr="00AB5C8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0"/>
              </w:rPr>
              <w:t>鲍秉坤（女）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南京邮电大学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南京邮电大学</w:t>
            </w:r>
          </w:p>
        </w:tc>
      </w:tr>
      <w:tr w:rsidR="00677027" w:rsidRPr="00AB5C82" w:rsidTr="00722CC0">
        <w:trPr>
          <w:trHeight w:val="57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熊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 xml:space="preserve">  </w:t>
            </w: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东南大学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77027" w:rsidRPr="00AB5C82" w:rsidRDefault="00677027" w:rsidP="00722CC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0"/>
              </w:rPr>
            </w:pPr>
            <w:r w:rsidRPr="00AB5C82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0"/>
              </w:rPr>
              <w:t>东南大学</w:t>
            </w:r>
          </w:p>
        </w:tc>
      </w:tr>
    </w:tbl>
    <w:p w:rsidR="00677027" w:rsidRDefault="00677027" w:rsidP="00677027">
      <w:pPr>
        <w:spacing w:line="560" w:lineRule="exact"/>
        <w:rPr>
          <w:rFonts w:ascii="楷体_GB2312" w:eastAsia="楷体_GB2312" w:hAnsi="Times New Roman" w:cs="Times New Roman"/>
          <w:bCs/>
          <w:color w:val="000000" w:themeColor="text1"/>
          <w:sz w:val="28"/>
          <w:szCs w:val="32"/>
        </w:rPr>
      </w:pPr>
      <w:r w:rsidRPr="00B87675">
        <w:rPr>
          <w:rFonts w:ascii="楷体_GB2312" w:eastAsia="楷体_GB2312" w:hAnsi="Times New Roman" w:cs="Times New Roman" w:hint="eastAsia"/>
          <w:bCs/>
          <w:color w:val="000000" w:themeColor="text1"/>
          <w:sz w:val="28"/>
          <w:szCs w:val="32"/>
        </w:rPr>
        <w:t>注：标“</w:t>
      </w:r>
      <w:r w:rsidRPr="00FF1B63">
        <w:rPr>
          <w:rFonts w:ascii="楷体_GB2312" w:eastAsia="楷体_GB2312" w:hAnsi="Times New Roman" w:cs="Times New Roman" w:hint="eastAsia"/>
          <w:bCs/>
          <w:color w:val="000000" w:themeColor="text1"/>
          <w:sz w:val="40"/>
          <w:szCs w:val="32"/>
        </w:rPr>
        <w:t>*</w:t>
      </w:r>
      <w:r w:rsidRPr="00B87675">
        <w:rPr>
          <w:rFonts w:ascii="楷体_GB2312" w:eastAsia="楷体_GB2312" w:hAnsi="Times New Roman" w:cs="Times New Roman" w:hint="eastAsia"/>
          <w:bCs/>
          <w:color w:val="000000" w:themeColor="text1"/>
          <w:sz w:val="28"/>
          <w:szCs w:val="32"/>
        </w:rPr>
        <w:t>”为“江苏省青年科技之星”拟表彰对象；</w:t>
      </w:r>
    </w:p>
    <w:p w:rsidR="00677027" w:rsidRPr="00B87675" w:rsidRDefault="00677027" w:rsidP="00677027">
      <w:pPr>
        <w:spacing w:line="560" w:lineRule="exact"/>
        <w:ind w:firstLineChars="200" w:firstLine="560"/>
        <w:rPr>
          <w:rFonts w:ascii="楷体_GB2312" w:eastAsia="楷体_GB2312" w:hAnsi="Times New Roman" w:cs="Times New Roman"/>
          <w:bCs/>
          <w:color w:val="000000" w:themeColor="text1"/>
          <w:sz w:val="28"/>
          <w:szCs w:val="32"/>
        </w:rPr>
      </w:pPr>
      <w:r w:rsidRPr="00B87675">
        <w:rPr>
          <w:rFonts w:ascii="楷体_GB2312" w:eastAsia="楷体_GB2312" w:hAnsi="Times New Roman" w:cs="Times New Roman" w:hint="eastAsia"/>
          <w:bCs/>
          <w:color w:val="000000" w:themeColor="text1"/>
          <w:sz w:val="28"/>
          <w:szCs w:val="32"/>
        </w:rPr>
        <w:t>标“</w:t>
      </w:r>
      <w:r w:rsidRPr="00FF1B63">
        <w:rPr>
          <w:rFonts w:ascii="楷体_GB2312" w:eastAsia="楷体_GB2312" w:hAnsi="宋体" w:cs="宋体" w:hint="eastAsia"/>
          <w:color w:val="000000"/>
          <w:kern w:val="0"/>
          <w:sz w:val="22"/>
          <w:szCs w:val="32"/>
        </w:rPr>
        <w:t>☆</w:t>
      </w:r>
      <w:r w:rsidRPr="00B87675">
        <w:rPr>
          <w:rFonts w:ascii="楷体_GB2312" w:eastAsia="楷体_GB2312" w:hAnsi="Times New Roman" w:cs="Times New Roman" w:hint="eastAsia"/>
          <w:bCs/>
          <w:color w:val="000000" w:themeColor="text1"/>
          <w:sz w:val="28"/>
          <w:szCs w:val="32"/>
        </w:rPr>
        <w:t>”为“江苏省青年女科学家”拟表彰对象。</w:t>
      </w:r>
    </w:p>
    <w:p w:rsidR="00EA64FC" w:rsidRDefault="00EA64FC">
      <w:bookmarkStart w:id="2" w:name="_GoBack"/>
      <w:bookmarkEnd w:id="2"/>
    </w:p>
    <w:sectPr w:rsidR="00EA6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E1"/>
    <w:rsid w:val="002143B6"/>
    <w:rsid w:val="00284B38"/>
    <w:rsid w:val="002F081C"/>
    <w:rsid w:val="003340BF"/>
    <w:rsid w:val="003F6035"/>
    <w:rsid w:val="00677027"/>
    <w:rsid w:val="007B433B"/>
    <w:rsid w:val="00A26685"/>
    <w:rsid w:val="00BF1FE1"/>
    <w:rsid w:val="00CF719E"/>
    <w:rsid w:val="00EA64FC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何佳雯</dc:creator>
  <cp:keywords/>
  <dc:description/>
  <cp:lastModifiedBy>何佳雯</cp:lastModifiedBy>
  <cp:revision>2</cp:revision>
  <dcterms:created xsi:type="dcterms:W3CDTF">2026-01-04T08:50:00Z</dcterms:created>
  <dcterms:modified xsi:type="dcterms:W3CDTF">2026-01-04T08:51:00Z</dcterms:modified>
</cp:coreProperties>
</file>